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07C50" w14:textId="7777777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r w:rsidRPr="00AF0FBD">
        <w:rPr>
          <w:rFonts w:ascii="Times New Roman" w:hAnsi="Times New Roman" w:cs="Times New Roman"/>
          <w:sz w:val="28"/>
          <w:szCs w:val="28"/>
        </w:rPr>
        <w:t xml:space="preserve">                                                                                         </w:t>
      </w:r>
      <w:r w:rsidRPr="00AF0FBD">
        <w:rPr>
          <w:rFonts w:ascii="Times New Roman" w:eastAsia="Calibri" w:hAnsi="Times New Roman" w:cs="Times New Roman"/>
          <w:bCs/>
          <w:sz w:val="28"/>
          <w:szCs w:val="28"/>
          <w:lang w:eastAsia="ru-RU"/>
        </w:rPr>
        <w:t>Приложение</w:t>
      </w:r>
    </w:p>
    <w:p w14:paraId="5F2DE140" w14:textId="7777777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p>
    <w:p w14:paraId="7E274C6E" w14:textId="39473412"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r w:rsidRPr="00AF0FBD">
        <w:rPr>
          <w:rFonts w:ascii="Times New Roman" w:hAnsi="Times New Roman" w:cs="Times New Roman"/>
          <w:sz w:val="28"/>
          <w:szCs w:val="28"/>
        </w:rPr>
        <w:t xml:space="preserve">                                                                                         </w:t>
      </w:r>
      <w:r w:rsidRPr="00AF0FBD">
        <w:rPr>
          <w:rFonts w:ascii="Times New Roman" w:eastAsia="Calibri" w:hAnsi="Times New Roman" w:cs="Times New Roman"/>
          <w:bCs/>
          <w:sz w:val="28"/>
          <w:szCs w:val="28"/>
          <w:lang w:eastAsia="ru-RU"/>
        </w:rPr>
        <w:t>УТВЕРЖДЕН</w:t>
      </w:r>
      <w:r w:rsidR="008C36A5">
        <w:rPr>
          <w:rFonts w:ascii="Times New Roman" w:eastAsia="Calibri" w:hAnsi="Times New Roman" w:cs="Times New Roman"/>
          <w:bCs/>
          <w:sz w:val="28"/>
          <w:szCs w:val="28"/>
          <w:lang w:eastAsia="ru-RU"/>
        </w:rPr>
        <w:t>О</w:t>
      </w:r>
    </w:p>
    <w:p w14:paraId="44AC25A6" w14:textId="7777777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r w:rsidRPr="00AF0FBD">
        <w:rPr>
          <w:rFonts w:ascii="Times New Roman" w:hAnsi="Times New Roman" w:cs="Times New Roman"/>
          <w:sz w:val="28"/>
          <w:szCs w:val="28"/>
        </w:rPr>
        <w:t xml:space="preserve">                                                                                         </w:t>
      </w:r>
      <w:r w:rsidRPr="00AF0FBD">
        <w:rPr>
          <w:rFonts w:ascii="Times New Roman" w:eastAsia="Calibri" w:hAnsi="Times New Roman" w:cs="Times New Roman"/>
          <w:bCs/>
          <w:sz w:val="28"/>
          <w:szCs w:val="28"/>
          <w:lang w:eastAsia="ru-RU"/>
        </w:rPr>
        <w:t>Решением Совета депутатов</w:t>
      </w:r>
    </w:p>
    <w:p w14:paraId="1B2D3DBA" w14:textId="1A34FAE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r w:rsidRPr="00AF0FBD">
        <w:rPr>
          <w:rFonts w:ascii="Times New Roman" w:hAnsi="Times New Roman" w:cs="Times New Roman"/>
          <w:sz w:val="28"/>
          <w:szCs w:val="28"/>
        </w:rPr>
        <w:t xml:space="preserve">                                                                                         </w:t>
      </w:r>
      <w:r w:rsidRPr="00AF0FBD">
        <w:rPr>
          <w:rFonts w:ascii="Times New Roman" w:eastAsia="Calibri" w:hAnsi="Times New Roman" w:cs="Times New Roman"/>
          <w:bCs/>
          <w:sz w:val="28"/>
          <w:szCs w:val="28"/>
          <w:lang w:eastAsia="ru-RU"/>
        </w:rPr>
        <w:t>городского округа Котельники</w:t>
      </w:r>
    </w:p>
    <w:p w14:paraId="31A5DC0B" w14:textId="7777777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r w:rsidRPr="00AF0FBD">
        <w:rPr>
          <w:rFonts w:ascii="Times New Roman" w:hAnsi="Times New Roman" w:cs="Times New Roman"/>
          <w:sz w:val="28"/>
          <w:szCs w:val="28"/>
        </w:rPr>
        <w:t xml:space="preserve">                                                                                         </w:t>
      </w:r>
      <w:r w:rsidRPr="00AF0FBD">
        <w:rPr>
          <w:rFonts w:ascii="Times New Roman" w:eastAsia="Calibri" w:hAnsi="Times New Roman" w:cs="Times New Roman"/>
          <w:bCs/>
          <w:sz w:val="28"/>
          <w:szCs w:val="28"/>
          <w:lang w:eastAsia="ru-RU"/>
        </w:rPr>
        <w:t>Московской области</w:t>
      </w:r>
    </w:p>
    <w:p w14:paraId="289D752A" w14:textId="7A6FC363" w:rsidR="0046704C" w:rsidRPr="0065297B" w:rsidRDefault="0046704C" w:rsidP="0065297B">
      <w:pPr>
        <w:tabs>
          <w:tab w:val="left" w:pos="284"/>
        </w:tabs>
        <w:spacing w:after="0" w:line="240" w:lineRule="auto"/>
        <w:rPr>
          <w:rFonts w:ascii="Times New Roman" w:eastAsia="Times New Roman" w:hAnsi="Times New Roman" w:cs="Times New Roman"/>
          <w:sz w:val="24"/>
          <w:szCs w:val="24"/>
          <w:lang w:eastAsia="zh-CN"/>
        </w:rPr>
      </w:pPr>
      <w:r w:rsidRPr="00AF0FBD">
        <w:rPr>
          <w:rFonts w:ascii="Times New Roman" w:hAnsi="Times New Roman" w:cs="Times New Roman"/>
          <w:sz w:val="28"/>
          <w:szCs w:val="28"/>
        </w:rPr>
        <w:t xml:space="preserve">                                                                                         </w:t>
      </w:r>
      <w:r w:rsidR="0065297B">
        <w:rPr>
          <w:rFonts w:ascii="Times New Roman" w:hAnsi="Times New Roman" w:cs="Times New Roman"/>
          <w:sz w:val="28"/>
          <w:szCs w:val="28"/>
        </w:rPr>
        <w:t>о</w:t>
      </w:r>
      <w:r w:rsidR="004A244A">
        <w:rPr>
          <w:rFonts w:ascii="Times New Roman" w:hAnsi="Times New Roman" w:cs="Times New Roman"/>
          <w:sz w:val="28"/>
          <w:szCs w:val="28"/>
        </w:rPr>
        <w:t xml:space="preserve">т </w:t>
      </w:r>
      <w:r w:rsidR="0065297B">
        <w:rPr>
          <w:rFonts w:ascii="Times New Roman" w:eastAsia="Times New Roman" w:hAnsi="Times New Roman" w:cs="Times New Roman"/>
          <w:sz w:val="28"/>
          <w:szCs w:val="28"/>
          <w:lang w:eastAsia="zh-CN"/>
        </w:rPr>
        <w:t>13.08.2024 № 2/83</w:t>
      </w:r>
    </w:p>
    <w:p w14:paraId="3BA4A75F" w14:textId="77777777" w:rsidR="0046704C" w:rsidRPr="00AF0FBD" w:rsidRDefault="0046704C" w:rsidP="00AF0FBD">
      <w:pPr>
        <w:tabs>
          <w:tab w:val="left" w:pos="284"/>
        </w:tabs>
        <w:spacing w:after="0" w:line="240" w:lineRule="auto"/>
        <w:jc w:val="both"/>
        <w:rPr>
          <w:rFonts w:ascii="Times New Roman" w:eastAsia="Calibri" w:hAnsi="Times New Roman" w:cs="Times New Roman"/>
          <w:bCs/>
          <w:sz w:val="28"/>
          <w:szCs w:val="28"/>
          <w:lang w:eastAsia="ru-RU"/>
        </w:rPr>
      </w:pPr>
      <w:bookmarkStart w:id="0" w:name="_GoBack"/>
      <w:bookmarkEnd w:id="0"/>
    </w:p>
    <w:p w14:paraId="6CD45588" w14:textId="762D0C8B" w:rsidR="0046704C" w:rsidRPr="00AF0FBD" w:rsidRDefault="00C5750F" w:rsidP="00012DD6">
      <w:pPr>
        <w:tabs>
          <w:tab w:val="left" w:pos="284"/>
        </w:tabs>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w:t>
      </w:r>
      <w:r w:rsidR="008C36A5">
        <w:rPr>
          <w:rFonts w:ascii="Times New Roman" w:eastAsia="Calibri" w:hAnsi="Times New Roman" w:cs="Times New Roman"/>
          <w:sz w:val="28"/>
          <w:szCs w:val="28"/>
          <w:lang w:eastAsia="ru-RU"/>
        </w:rPr>
        <w:t>зменения</w:t>
      </w:r>
      <w:r w:rsidR="0046704C" w:rsidRPr="00AF0FBD">
        <w:rPr>
          <w:rFonts w:ascii="Times New Roman" w:eastAsia="Calibri" w:hAnsi="Times New Roman" w:cs="Times New Roman"/>
          <w:sz w:val="28"/>
          <w:szCs w:val="28"/>
          <w:lang w:eastAsia="ru-RU"/>
        </w:rPr>
        <w:t xml:space="preserve"> в</w:t>
      </w:r>
      <w:r w:rsidR="00012DD6">
        <w:rPr>
          <w:rFonts w:ascii="Times New Roman" w:eastAsia="Calibri" w:hAnsi="Times New Roman" w:cs="Times New Roman"/>
          <w:sz w:val="28"/>
          <w:szCs w:val="28"/>
          <w:lang w:eastAsia="ru-RU"/>
        </w:rPr>
        <w:t xml:space="preserve"> </w:t>
      </w:r>
      <w:r w:rsidR="00682C45">
        <w:rPr>
          <w:rFonts w:ascii="Times New Roman" w:eastAsia="Calibri" w:hAnsi="Times New Roman" w:cs="Times New Roman"/>
          <w:sz w:val="28"/>
          <w:szCs w:val="28"/>
          <w:lang w:eastAsia="ru-RU"/>
        </w:rPr>
        <w:t>«</w:t>
      </w:r>
      <w:r w:rsidR="0046704C" w:rsidRPr="00AF0FBD">
        <w:rPr>
          <w:rFonts w:ascii="Times New Roman" w:eastAsia="Calibri" w:hAnsi="Times New Roman" w:cs="Times New Roman"/>
          <w:sz w:val="28"/>
          <w:szCs w:val="28"/>
          <w:lang w:eastAsia="ru-RU"/>
        </w:rPr>
        <w:t>Правила благоустройства территории</w:t>
      </w:r>
    </w:p>
    <w:p w14:paraId="28E24575" w14:textId="56B535CF" w:rsidR="0046704C" w:rsidRPr="00AF0FBD" w:rsidRDefault="0046704C" w:rsidP="00AF0FBD">
      <w:pPr>
        <w:tabs>
          <w:tab w:val="left" w:pos="284"/>
        </w:tabs>
        <w:spacing w:after="0" w:line="240" w:lineRule="auto"/>
        <w:jc w:val="center"/>
        <w:rPr>
          <w:rFonts w:ascii="Times New Roman" w:eastAsia="Calibri" w:hAnsi="Times New Roman" w:cs="Times New Roman"/>
          <w:sz w:val="28"/>
          <w:szCs w:val="28"/>
          <w:lang w:eastAsia="ru-RU"/>
        </w:rPr>
      </w:pPr>
      <w:r w:rsidRPr="00AF0FBD">
        <w:rPr>
          <w:rFonts w:ascii="Times New Roman" w:eastAsia="Calibri" w:hAnsi="Times New Roman" w:cs="Times New Roman"/>
          <w:sz w:val="28"/>
          <w:szCs w:val="28"/>
          <w:lang w:eastAsia="ru-RU"/>
        </w:rPr>
        <w:t>городского округа Котельники Московской области</w:t>
      </w:r>
      <w:r w:rsidR="00682C45">
        <w:rPr>
          <w:rFonts w:ascii="Times New Roman" w:eastAsia="Calibri" w:hAnsi="Times New Roman" w:cs="Times New Roman"/>
          <w:sz w:val="28"/>
          <w:szCs w:val="28"/>
          <w:lang w:eastAsia="ru-RU"/>
        </w:rPr>
        <w:t>»</w:t>
      </w:r>
    </w:p>
    <w:p w14:paraId="0B8F6782" w14:textId="77777777" w:rsidR="0046704C" w:rsidRPr="00AF0FBD" w:rsidRDefault="0046704C" w:rsidP="00AF0FBD">
      <w:pPr>
        <w:tabs>
          <w:tab w:val="left" w:pos="284"/>
        </w:tabs>
        <w:spacing w:after="0" w:line="240" w:lineRule="auto"/>
        <w:jc w:val="both"/>
        <w:rPr>
          <w:rFonts w:ascii="Times New Roman" w:eastAsia="Calibri" w:hAnsi="Times New Roman" w:cs="Times New Roman"/>
          <w:sz w:val="28"/>
          <w:szCs w:val="28"/>
          <w:lang w:eastAsia="ru-RU"/>
        </w:rPr>
      </w:pPr>
    </w:p>
    <w:p w14:paraId="17829D14" w14:textId="45777CE5" w:rsidR="0046704C" w:rsidRPr="00AF0FBD" w:rsidRDefault="0046704C" w:rsidP="00AF0FBD">
      <w:pPr>
        <w:tabs>
          <w:tab w:val="left" w:pos="284"/>
        </w:tabs>
        <w:spacing w:after="0" w:line="240" w:lineRule="auto"/>
        <w:jc w:val="both"/>
        <w:rPr>
          <w:rFonts w:ascii="Times New Roman" w:eastAsia="Calibri" w:hAnsi="Times New Roman" w:cs="Times New Roman"/>
          <w:sz w:val="28"/>
          <w:szCs w:val="28"/>
          <w:lang w:eastAsia="ru-RU"/>
        </w:rPr>
      </w:pPr>
      <w:r w:rsidRPr="00AF0FBD">
        <w:rPr>
          <w:rFonts w:ascii="Times New Roman" w:eastAsia="Calibri" w:hAnsi="Times New Roman" w:cs="Times New Roman"/>
          <w:sz w:val="28"/>
          <w:szCs w:val="28"/>
          <w:lang w:eastAsia="ru-RU"/>
        </w:rPr>
        <w:t xml:space="preserve">Внести в Правила благоустройства территории городского округа Котельники Московской области, утвержденные решением Совета депутатов городского округа Котельники Московской области от 15 августа 2018 года </w:t>
      </w:r>
      <w:r w:rsidR="00756AC7" w:rsidRPr="00AF0FBD">
        <w:rPr>
          <w:rFonts w:ascii="Times New Roman" w:eastAsia="Calibri" w:hAnsi="Times New Roman" w:cs="Times New Roman"/>
          <w:sz w:val="28"/>
          <w:szCs w:val="28"/>
          <w:lang w:eastAsia="ru-RU"/>
        </w:rPr>
        <w:br/>
      </w:r>
      <w:r w:rsidRPr="00AF0FBD">
        <w:rPr>
          <w:rFonts w:ascii="Times New Roman" w:eastAsia="Calibri" w:hAnsi="Times New Roman" w:cs="Times New Roman"/>
          <w:sz w:val="28"/>
          <w:szCs w:val="28"/>
          <w:lang w:eastAsia="ru-RU"/>
        </w:rPr>
        <w:t>№ 10/65</w:t>
      </w:r>
      <w:r w:rsidR="00756AC7" w:rsidRPr="00AF0FBD">
        <w:rPr>
          <w:rFonts w:ascii="Times New Roman" w:eastAsia="Calibri" w:hAnsi="Times New Roman" w:cs="Times New Roman"/>
          <w:sz w:val="28"/>
          <w:szCs w:val="28"/>
          <w:lang w:eastAsia="ru-RU"/>
        </w:rPr>
        <w:t xml:space="preserve"> </w:t>
      </w:r>
      <w:r w:rsidRPr="00AF0FBD">
        <w:rPr>
          <w:rFonts w:ascii="Times New Roman" w:eastAsia="Calibri" w:hAnsi="Times New Roman" w:cs="Times New Roman"/>
          <w:sz w:val="28"/>
          <w:szCs w:val="28"/>
          <w:lang w:eastAsia="ru-RU"/>
        </w:rPr>
        <w:t>(в ред. решений Совета депутатов городского округа Котельники Московской области от 22.05.2019 № 3/80, от 09.10.20</w:t>
      </w:r>
      <w:r w:rsidR="00BA0147" w:rsidRPr="00AF0FBD">
        <w:rPr>
          <w:rFonts w:ascii="Times New Roman" w:eastAsia="Calibri" w:hAnsi="Times New Roman" w:cs="Times New Roman"/>
          <w:sz w:val="28"/>
          <w:szCs w:val="28"/>
          <w:lang w:eastAsia="ru-RU"/>
        </w:rPr>
        <w:t xml:space="preserve">19 № 3/2, от 12.08.2020 </w:t>
      </w:r>
      <w:r w:rsidR="00756AC7" w:rsidRPr="00AF0FBD">
        <w:rPr>
          <w:rFonts w:ascii="Times New Roman" w:eastAsia="Calibri" w:hAnsi="Times New Roman" w:cs="Times New Roman"/>
          <w:sz w:val="28"/>
          <w:szCs w:val="28"/>
          <w:lang w:eastAsia="ru-RU"/>
        </w:rPr>
        <w:br/>
      </w:r>
      <w:r w:rsidR="00BA0147" w:rsidRPr="00AF0FBD">
        <w:rPr>
          <w:rFonts w:ascii="Times New Roman" w:eastAsia="Calibri" w:hAnsi="Times New Roman" w:cs="Times New Roman"/>
          <w:sz w:val="28"/>
          <w:szCs w:val="28"/>
          <w:lang w:eastAsia="ru-RU"/>
        </w:rPr>
        <w:t>№ 1/17,</w:t>
      </w:r>
      <w:r w:rsidR="00756AC7" w:rsidRPr="00AF0FBD">
        <w:rPr>
          <w:rFonts w:ascii="Times New Roman" w:eastAsia="Calibri" w:hAnsi="Times New Roman" w:cs="Times New Roman"/>
          <w:sz w:val="28"/>
          <w:szCs w:val="28"/>
          <w:lang w:eastAsia="ru-RU"/>
        </w:rPr>
        <w:t xml:space="preserve"> </w:t>
      </w:r>
      <w:r w:rsidRPr="00AF0FBD">
        <w:rPr>
          <w:rFonts w:ascii="Times New Roman" w:eastAsia="Calibri" w:hAnsi="Times New Roman" w:cs="Times New Roman"/>
          <w:sz w:val="28"/>
          <w:szCs w:val="28"/>
          <w:lang w:eastAsia="ru-RU"/>
        </w:rPr>
        <w:t>от 11.11.2020 № 8/21, от 19.05.2021 № 2/29, от 1</w:t>
      </w:r>
      <w:r w:rsidR="00BA0147" w:rsidRPr="00AF0FBD">
        <w:rPr>
          <w:rFonts w:ascii="Times New Roman" w:eastAsia="Calibri" w:hAnsi="Times New Roman" w:cs="Times New Roman"/>
          <w:sz w:val="28"/>
          <w:szCs w:val="28"/>
          <w:lang w:eastAsia="ru-RU"/>
        </w:rPr>
        <w:t xml:space="preserve">1.08.2021 № 2/31, </w:t>
      </w:r>
      <w:r w:rsidR="00756AC7" w:rsidRPr="00AF0FBD">
        <w:rPr>
          <w:rFonts w:ascii="Times New Roman" w:eastAsia="Calibri" w:hAnsi="Times New Roman" w:cs="Times New Roman"/>
          <w:sz w:val="28"/>
          <w:szCs w:val="28"/>
          <w:lang w:eastAsia="ru-RU"/>
        </w:rPr>
        <w:br/>
      </w:r>
      <w:r w:rsidR="00BA0147" w:rsidRPr="00AF0FBD">
        <w:rPr>
          <w:rFonts w:ascii="Times New Roman" w:eastAsia="Calibri" w:hAnsi="Times New Roman" w:cs="Times New Roman"/>
          <w:sz w:val="28"/>
          <w:szCs w:val="28"/>
          <w:lang w:eastAsia="ru-RU"/>
        </w:rPr>
        <w:t>от 16.12.2021</w:t>
      </w:r>
      <w:r w:rsidRPr="00AF0FBD">
        <w:rPr>
          <w:rFonts w:ascii="Times New Roman" w:eastAsia="Calibri" w:hAnsi="Times New Roman" w:cs="Times New Roman"/>
          <w:sz w:val="28"/>
          <w:szCs w:val="28"/>
          <w:lang w:eastAsia="ru-RU"/>
        </w:rPr>
        <w:t xml:space="preserve">№ 4/37, от 09.06.2022 № 1/46, от 09.08.2022 № 5/49, от 25.10.2022 </w:t>
      </w:r>
      <w:r w:rsidR="00756AC7" w:rsidRPr="00AF0FBD">
        <w:rPr>
          <w:rFonts w:ascii="Times New Roman" w:eastAsia="Calibri" w:hAnsi="Times New Roman" w:cs="Times New Roman"/>
          <w:sz w:val="28"/>
          <w:szCs w:val="28"/>
          <w:lang w:eastAsia="ru-RU"/>
        </w:rPr>
        <w:br/>
      </w:r>
      <w:r w:rsidRPr="00AF0FBD">
        <w:rPr>
          <w:rFonts w:ascii="Times New Roman" w:eastAsia="Calibri" w:hAnsi="Times New Roman" w:cs="Times New Roman"/>
          <w:sz w:val="28"/>
          <w:szCs w:val="28"/>
          <w:lang w:eastAsia="ru-RU"/>
        </w:rPr>
        <w:t>№ 1/55,</w:t>
      </w:r>
      <w:r w:rsidR="00756AC7" w:rsidRPr="00AF0FBD">
        <w:rPr>
          <w:rFonts w:ascii="Times New Roman" w:eastAsia="Calibri" w:hAnsi="Times New Roman" w:cs="Times New Roman"/>
          <w:sz w:val="28"/>
          <w:szCs w:val="28"/>
          <w:lang w:eastAsia="ru-RU"/>
        </w:rPr>
        <w:t xml:space="preserve"> </w:t>
      </w:r>
      <w:r w:rsidRPr="00AF0FBD">
        <w:rPr>
          <w:rFonts w:ascii="Times New Roman" w:eastAsia="Calibri" w:hAnsi="Times New Roman" w:cs="Times New Roman"/>
          <w:sz w:val="28"/>
          <w:szCs w:val="28"/>
          <w:lang w:eastAsia="ru-RU"/>
        </w:rPr>
        <w:t xml:space="preserve">от 13.12.2022 № 4/57, от 24.01.2023 № 1/60, от 21.02.2023 №3/61, </w:t>
      </w:r>
      <w:r w:rsidR="00756AC7" w:rsidRPr="00AF0FBD">
        <w:rPr>
          <w:rFonts w:ascii="Times New Roman" w:eastAsia="Calibri" w:hAnsi="Times New Roman" w:cs="Times New Roman"/>
          <w:sz w:val="28"/>
          <w:szCs w:val="28"/>
          <w:lang w:eastAsia="ru-RU"/>
        </w:rPr>
        <w:br/>
      </w:r>
      <w:r w:rsidRPr="00AF0FBD">
        <w:rPr>
          <w:rFonts w:ascii="Times New Roman" w:eastAsia="Calibri" w:hAnsi="Times New Roman" w:cs="Times New Roman"/>
          <w:sz w:val="28"/>
          <w:szCs w:val="28"/>
          <w:lang w:eastAsia="ru-RU"/>
        </w:rPr>
        <w:t>от 25.04.2023</w:t>
      </w:r>
      <w:r w:rsidR="00756AC7" w:rsidRPr="00AF0FBD">
        <w:rPr>
          <w:rFonts w:ascii="Times New Roman" w:eastAsia="Calibri" w:hAnsi="Times New Roman" w:cs="Times New Roman"/>
          <w:sz w:val="28"/>
          <w:szCs w:val="28"/>
          <w:lang w:eastAsia="ru-RU"/>
        </w:rPr>
        <w:t xml:space="preserve"> </w:t>
      </w:r>
      <w:r w:rsidRPr="00AF0FBD">
        <w:rPr>
          <w:rFonts w:ascii="Times New Roman" w:eastAsia="Calibri" w:hAnsi="Times New Roman" w:cs="Times New Roman"/>
          <w:sz w:val="28"/>
          <w:szCs w:val="28"/>
          <w:lang w:eastAsia="ru-RU"/>
        </w:rPr>
        <w:t>№ 4/63,</w:t>
      </w:r>
      <w:r w:rsidR="00BA0147" w:rsidRPr="00AF0FBD">
        <w:rPr>
          <w:rFonts w:ascii="Times New Roman" w:eastAsia="Calibri" w:hAnsi="Times New Roman" w:cs="Times New Roman"/>
          <w:sz w:val="28"/>
          <w:szCs w:val="28"/>
          <w:lang w:eastAsia="ru-RU"/>
        </w:rPr>
        <w:t xml:space="preserve"> </w:t>
      </w:r>
      <w:r w:rsidRPr="00AF0FBD">
        <w:rPr>
          <w:rFonts w:ascii="Times New Roman" w:eastAsia="Calibri" w:hAnsi="Times New Roman" w:cs="Times New Roman"/>
          <w:sz w:val="28"/>
          <w:szCs w:val="28"/>
          <w:lang w:eastAsia="ru-RU"/>
        </w:rPr>
        <w:t xml:space="preserve">от </w:t>
      </w:r>
      <w:r w:rsidRPr="00AF0FBD">
        <w:rPr>
          <w:rFonts w:ascii="Times New Roman" w:hAnsi="Times New Roman" w:cs="Times New Roman"/>
          <w:sz w:val="28"/>
          <w:szCs w:val="28"/>
          <w:lang w:eastAsia="ru-RU"/>
        </w:rPr>
        <w:t>29.06.2023 № 3/65</w:t>
      </w:r>
      <w:r w:rsidR="00756AC7" w:rsidRPr="00AF0FBD">
        <w:rPr>
          <w:rFonts w:ascii="Times New Roman" w:hAnsi="Times New Roman" w:cs="Times New Roman"/>
          <w:sz w:val="28"/>
          <w:szCs w:val="28"/>
          <w:lang w:eastAsia="ru-RU"/>
        </w:rPr>
        <w:t>, от 21.11.2023 №3/71</w:t>
      </w:r>
      <w:r w:rsidRPr="00AF0FBD">
        <w:rPr>
          <w:rFonts w:ascii="Times New Roman" w:eastAsia="Calibri" w:hAnsi="Times New Roman" w:cs="Times New Roman"/>
          <w:sz w:val="28"/>
          <w:szCs w:val="28"/>
          <w:lang w:eastAsia="ru-RU"/>
        </w:rPr>
        <w:t>), следующие изменения:</w:t>
      </w:r>
    </w:p>
    <w:p w14:paraId="0794F53E" w14:textId="77777777" w:rsidR="00025526" w:rsidRPr="00AF0FBD" w:rsidRDefault="00025526" w:rsidP="00AF0FBD">
      <w:pPr>
        <w:tabs>
          <w:tab w:val="left" w:pos="284"/>
        </w:tabs>
        <w:autoSpaceDE w:val="0"/>
        <w:autoSpaceDN w:val="0"/>
        <w:adjustRightInd w:val="0"/>
        <w:spacing w:after="0" w:line="240" w:lineRule="auto"/>
        <w:jc w:val="both"/>
        <w:rPr>
          <w:rFonts w:ascii="Times New Roman" w:hAnsi="Times New Roman" w:cs="Times New Roman"/>
          <w:sz w:val="28"/>
          <w:szCs w:val="28"/>
        </w:rPr>
      </w:pPr>
    </w:p>
    <w:p w14:paraId="78911241" w14:textId="5C7E5C74" w:rsidR="00025526" w:rsidRDefault="00AF0FBD" w:rsidP="00AF0FBD">
      <w:pPr>
        <w:pStyle w:val="a3"/>
        <w:numPr>
          <w:ilvl w:val="0"/>
          <w:numId w:val="20"/>
        </w:numPr>
        <w:tabs>
          <w:tab w:val="left" w:pos="284"/>
          <w:tab w:val="left" w:pos="993"/>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В</w:t>
      </w:r>
      <w:r w:rsidR="00025526" w:rsidRPr="00AF0FBD">
        <w:rPr>
          <w:rFonts w:ascii="Times New Roman" w:hAnsi="Times New Roman" w:cs="Times New Roman"/>
          <w:bCs/>
          <w:sz w:val="28"/>
          <w:szCs w:val="28"/>
        </w:rPr>
        <w:t xml:space="preserve"> </w:t>
      </w:r>
      <w:r w:rsidR="00CB61E7" w:rsidRPr="00AF0FBD">
        <w:rPr>
          <w:rFonts w:ascii="Times New Roman" w:hAnsi="Times New Roman" w:cs="Times New Roman"/>
          <w:bCs/>
          <w:sz w:val="28"/>
          <w:szCs w:val="28"/>
        </w:rPr>
        <w:t>разделе</w:t>
      </w:r>
      <w:r w:rsidR="00025526" w:rsidRPr="00AF0FBD">
        <w:rPr>
          <w:rFonts w:ascii="Times New Roman" w:hAnsi="Times New Roman" w:cs="Times New Roman"/>
          <w:bCs/>
          <w:sz w:val="28"/>
          <w:szCs w:val="28"/>
        </w:rPr>
        <w:t xml:space="preserve"> </w:t>
      </w:r>
      <w:r w:rsidR="00CB61E7" w:rsidRPr="00AF0FBD">
        <w:rPr>
          <w:rFonts w:ascii="Times New Roman" w:hAnsi="Times New Roman" w:cs="Times New Roman"/>
          <w:bCs/>
          <w:sz w:val="28"/>
          <w:szCs w:val="28"/>
        </w:rPr>
        <w:t>1</w:t>
      </w:r>
      <w:r w:rsidR="00025526" w:rsidRPr="00AF0FBD">
        <w:rPr>
          <w:rFonts w:ascii="Times New Roman" w:hAnsi="Times New Roman" w:cs="Times New Roman"/>
          <w:bCs/>
          <w:sz w:val="28"/>
          <w:szCs w:val="28"/>
        </w:rPr>
        <w:t xml:space="preserve"> </w:t>
      </w:r>
      <w:bookmarkStart w:id="1" w:name="_Hlk167640122"/>
      <w:r w:rsidR="00025526" w:rsidRPr="00AF0FBD">
        <w:rPr>
          <w:rFonts w:ascii="Times New Roman" w:hAnsi="Times New Roman" w:cs="Times New Roman"/>
          <w:bCs/>
          <w:sz w:val="28"/>
          <w:szCs w:val="28"/>
        </w:rPr>
        <w:t>«Предмет регулирования и задачи настоящих Правил»:</w:t>
      </w:r>
    </w:p>
    <w:p w14:paraId="1E30EB31" w14:textId="730061B2" w:rsidR="00B4639E" w:rsidRPr="002167EB" w:rsidRDefault="003C1949" w:rsidP="00AD562E">
      <w:pPr>
        <w:tabs>
          <w:tab w:val="left" w:pos="284"/>
          <w:tab w:val="left" w:pos="4494"/>
        </w:tabs>
        <w:autoSpaceDE w:val="0"/>
        <w:autoSpaceDN w:val="0"/>
        <w:adjustRightInd w:val="0"/>
        <w:spacing w:after="0" w:line="240" w:lineRule="auto"/>
        <w:ind w:firstLine="567"/>
        <w:jc w:val="both"/>
        <w:rPr>
          <w:rFonts w:ascii="Times New Roman" w:hAnsi="Times New Roman" w:cs="Times New Roman"/>
          <w:sz w:val="28"/>
          <w:szCs w:val="28"/>
        </w:rPr>
      </w:pPr>
      <w:r w:rsidRPr="002167EB">
        <w:rPr>
          <w:rFonts w:ascii="Times New Roman" w:hAnsi="Times New Roman" w:cs="Times New Roman"/>
          <w:b/>
          <w:bCs/>
          <w:sz w:val="28"/>
          <w:szCs w:val="28"/>
        </w:rPr>
        <w:t>1.1.</w:t>
      </w:r>
      <w:r w:rsidR="00B4639E" w:rsidRPr="002167EB">
        <w:rPr>
          <w:rFonts w:ascii="Times New Roman" w:hAnsi="Times New Roman" w:cs="Times New Roman"/>
          <w:b/>
          <w:bCs/>
          <w:sz w:val="28"/>
          <w:szCs w:val="28"/>
        </w:rPr>
        <w:t xml:space="preserve">) </w:t>
      </w:r>
      <w:bookmarkStart w:id="2" w:name="_Hlk167640229"/>
      <w:r w:rsidR="00B4639E" w:rsidRPr="00AF0FBD">
        <w:rPr>
          <w:rFonts w:ascii="Times New Roman" w:hAnsi="Times New Roman" w:cs="Times New Roman"/>
          <w:bCs/>
          <w:sz w:val="28"/>
          <w:szCs w:val="28"/>
        </w:rPr>
        <w:fldChar w:fldCharType="begin"/>
      </w:r>
      <w:r w:rsidR="00B4639E" w:rsidRPr="00AF0FBD">
        <w:rPr>
          <w:rFonts w:ascii="Times New Roman" w:hAnsi="Times New Roman" w:cs="Times New Roman"/>
          <w:bCs/>
          <w:sz w:val="28"/>
          <w:szCs w:val="28"/>
        </w:rPr>
        <w:instrText>HYPERLINK "https://login.consultant.ru/link/?req=doc&amp;base=MOB&amp;n=395332&amp;dst=100958&amp;field=134&amp;date=19.05.2024"</w:instrText>
      </w:r>
      <w:r w:rsidR="00B4639E" w:rsidRPr="00AF0FBD">
        <w:rPr>
          <w:rFonts w:ascii="Times New Roman" w:hAnsi="Times New Roman" w:cs="Times New Roman"/>
          <w:bCs/>
          <w:sz w:val="28"/>
          <w:szCs w:val="28"/>
        </w:rPr>
        <w:fldChar w:fldCharType="separate"/>
      </w:r>
      <w:r w:rsidR="00B4639E" w:rsidRPr="00AF0FBD">
        <w:rPr>
          <w:rFonts w:ascii="Times New Roman" w:hAnsi="Times New Roman" w:cs="Times New Roman"/>
          <w:bCs/>
          <w:sz w:val="28"/>
          <w:szCs w:val="28"/>
        </w:rPr>
        <w:t xml:space="preserve"> </w:t>
      </w:r>
      <w:r w:rsidR="006E7E8D">
        <w:rPr>
          <w:rStyle w:val="a8"/>
          <w:rFonts w:ascii="Times New Roman" w:hAnsi="Times New Roman" w:cs="Times New Roman"/>
          <w:bCs/>
          <w:color w:val="auto"/>
          <w:sz w:val="28"/>
          <w:szCs w:val="28"/>
          <w:u w:val="none"/>
        </w:rPr>
        <w:t>пункт</w:t>
      </w:r>
      <w:r w:rsidR="00B4639E" w:rsidRPr="00AF0FBD">
        <w:rPr>
          <w:rStyle w:val="a8"/>
          <w:rFonts w:ascii="Times New Roman" w:hAnsi="Times New Roman" w:cs="Times New Roman"/>
          <w:bCs/>
          <w:color w:val="auto"/>
          <w:sz w:val="28"/>
          <w:szCs w:val="28"/>
          <w:u w:val="none"/>
        </w:rPr>
        <w:t xml:space="preserve"> </w:t>
      </w:r>
      <w:r w:rsidR="00B4639E" w:rsidRPr="00AF0FBD">
        <w:rPr>
          <w:rFonts w:ascii="Times New Roman" w:hAnsi="Times New Roman" w:cs="Times New Roman"/>
          <w:bCs/>
          <w:sz w:val="28"/>
          <w:szCs w:val="28"/>
        </w:rPr>
        <w:fldChar w:fldCharType="end"/>
      </w:r>
      <w:r w:rsidR="00B4639E">
        <w:rPr>
          <w:rFonts w:ascii="Times New Roman" w:hAnsi="Times New Roman" w:cs="Times New Roman"/>
          <w:bCs/>
          <w:sz w:val="28"/>
          <w:szCs w:val="28"/>
        </w:rPr>
        <w:t>1.3</w:t>
      </w:r>
      <w:r w:rsidR="00B4639E" w:rsidRPr="00AF0FBD">
        <w:rPr>
          <w:rFonts w:ascii="Times New Roman" w:hAnsi="Times New Roman" w:cs="Times New Roman"/>
          <w:bCs/>
          <w:sz w:val="28"/>
          <w:szCs w:val="28"/>
        </w:rPr>
        <w:t xml:space="preserve"> «Основные понятия»</w:t>
      </w:r>
      <w:bookmarkEnd w:id="2"/>
      <w:r w:rsidR="00AD562E">
        <w:rPr>
          <w:rFonts w:ascii="Times New Roman" w:hAnsi="Times New Roman" w:cs="Times New Roman"/>
          <w:bCs/>
          <w:sz w:val="28"/>
          <w:szCs w:val="28"/>
        </w:rPr>
        <w:t xml:space="preserve"> </w:t>
      </w:r>
      <w:r w:rsidR="00B4639E" w:rsidRPr="002167EB">
        <w:rPr>
          <w:rFonts w:ascii="Times New Roman" w:hAnsi="Times New Roman" w:cs="Times New Roman"/>
          <w:sz w:val="28"/>
          <w:szCs w:val="28"/>
        </w:rPr>
        <w:t>изложить в следующей редакции:</w:t>
      </w:r>
    </w:p>
    <w:p w14:paraId="4726D9AA" w14:textId="2C2CA08A" w:rsidR="007769CD" w:rsidRPr="007769CD" w:rsidRDefault="00B4639E" w:rsidP="007769CD">
      <w:pPr>
        <w:spacing w:before="220" w:after="1" w:line="220" w:lineRule="atLeast"/>
        <w:ind w:firstLine="540"/>
        <w:jc w:val="both"/>
        <w:rPr>
          <w:rFonts w:ascii="Times New Roman" w:hAnsi="Times New Roman" w:cs="Times New Roman"/>
          <w:sz w:val="28"/>
          <w:szCs w:val="28"/>
        </w:rPr>
      </w:pPr>
      <w:r w:rsidRPr="007769CD">
        <w:rPr>
          <w:rFonts w:ascii="Times New Roman" w:hAnsi="Times New Roman" w:cs="Times New Roman"/>
          <w:sz w:val="28"/>
          <w:szCs w:val="28"/>
        </w:rPr>
        <w:t>«</w:t>
      </w:r>
      <w:r w:rsidR="003A5BDB">
        <w:rPr>
          <w:rFonts w:ascii="Times New Roman" w:hAnsi="Times New Roman" w:cs="Times New Roman"/>
          <w:sz w:val="28"/>
          <w:szCs w:val="28"/>
        </w:rPr>
        <w:t>1.3. Основные понятия</w:t>
      </w:r>
    </w:p>
    <w:p w14:paraId="38793124" w14:textId="77777777" w:rsidR="007769CD" w:rsidRPr="007769CD" w:rsidRDefault="007769CD" w:rsidP="003A5BDB">
      <w:pPr>
        <w:spacing w:after="0" w:line="240" w:lineRule="auto"/>
        <w:ind w:firstLine="539"/>
        <w:jc w:val="both"/>
        <w:rPr>
          <w:rFonts w:ascii="Times New Roman" w:hAnsi="Times New Roman" w:cs="Times New Roman"/>
          <w:sz w:val="28"/>
          <w:szCs w:val="28"/>
        </w:rPr>
      </w:pPr>
      <w:r w:rsidRPr="007769CD">
        <w:rPr>
          <w:rFonts w:ascii="Times New Roman" w:hAnsi="Times New Roman" w:cs="Times New Roman"/>
          <w:sz w:val="28"/>
          <w:szCs w:val="28"/>
        </w:rPr>
        <w:t>Применительно к настоящим Правилам используются следующие основные понятия:</w:t>
      </w:r>
    </w:p>
    <w:p w14:paraId="29A296A4" w14:textId="05E29DE6" w:rsidR="00AD562E" w:rsidRDefault="00AD562E" w:rsidP="00AD56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благоустройства - территории городского округа Котельники Московской области различного функционального назначения, на которых осуществляется деятельность по благоустройству: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пешеходные коммуникации, прилегающие территории, а также территории, выделяемые по принципу визуально-пространственного восприятия (территория общего пользования с застройкой, общественная территория с прилегающей территорией и застройкой) и другие территории городского округа;</w:t>
      </w:r>
    </w:p>
    <w:p w14:paraId="26079F0D"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Московской области, по содержанию объектов благоустройства, в том </w:t>
      </w:r>
      <w:r>
        <w:rPr>
          <w:rFonts w:ascii="Times New Roman" w:hAnsi="Times New Roman" w:cs="Times New Roman"/>
          <w:sz w:val="28"/>
          <w:szCs w:val="28"/>
        </w:rPr>
        <w:lastRenderedPageBreak/>
        <w:t>числе территорий общего пользования, земельных участков, зданий, строений, сооружений, прилегающих территорий, элементов благоустройства;</w:t>
      </w:r>
    </w:p>
    <w:p w14:paraId="2741950C" w14:textId="6473DAEA"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14:paraId="19FFB033"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14:paraId="011748E8"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75549E7B"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A50C959"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184939AB"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проезд - дорога, примыкающая к проезжим частям жилых и магистральных улиц, разворотным площадкам;</w:t>
      </w:r>
    </w:p>
    <w:p w14:paraId="4C3622E5"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w:t>
      </w:r>
    </w:p>
    <w:p w14:paraId="53E599DC"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дождеприемный</w:t>
      </w:r>
      <w:proofErr w:type="spellEnd"/>
      <w:r>
        <w:rPr>
          <w:rFonts w:ascii="Times New Roman" w:hAnsi="Times New Roman" w:cs="Times New Roman"/>
          <w:sz w:val="28"/>
          <w:szCs w:val="28"/>
        </w:rPr>
        <w:t xml:space="preserve"> колодец - сооружение на канализационной сети, предназначенное для приема и отвода дождевых и талых вод;</w:t>
      </w:r>
    </w:p>
    <w:p w14:paraId="2A4C71A1"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51AFE5C2"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640E2D20"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0EE602D0"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14:paraId="2906A567"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зеленых насаждений - повреждение зеленых насаждений, повлекшее прекращение их роста;</w:t>
      </w:r>
    </w:p>
    <w:p w14:paraId="7F0430F6"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14:paraId="5ED757AF"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064BBA68"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14:paraId="461CEE9B"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5EFA941D"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4E10F447"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7B78162A"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1C445DF"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71B9649C"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7055A463"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ночное время - период времени с 23:00 до 07:00 часов по Московскому времени;</w:t>
      </w:r>
    </w:p>
    <w:p w14:paraId="20906393"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2A7D2121"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урна - стандартная емкость для сбора мусора объемом до 0,5 кубических метров включительно;</w:t>
      </w:r>
    </w:p>
    <w:p w14:paraId="48B9AA6A"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3CC056BA" w14:textId="4CE25398"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14:paraId="5EDF9FD6"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14:paraId="5CEE548F"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14:paraId="242497DE"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w:t>
      </w:r>
    </w:p>
    <w:p w14:paraId="5D9EA3B5"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правилами благоустройства территории муниципальных образований;</w:t>
      </w:r>
    </w:p>
    <w:p w14:paraId="240B4E53"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въездная группа - территория, расположенная при въезде в муниципальное образование, либо в исторически сложившихся или </w:t>
      </w:r>
      <w:proofErr w:type="spellStart"/>
      <w:r>
        <w:rPr>
          <w:rFonts w:ascii="Times New Roman" w:hAnsi="Times New Roman" w:cs="Times New Roman"/>
          <w:sz w:val="28"/>
          <w:szCs w:val="28"/>
        </w:rPr>
        <w:t>инфраструктурно</w:t>
      </w:r>
      <w:proofErr w:type="spellEnd"/>
      <w:r>
        <w:rPr>
          <w:rFonts w:ascii="Times New Roman" w:hAnsi="Times New Roman" w:cs="Times New Roman"/>
          <w:sz w:val="28"/>
          <w:szCs w:val="28"/>
        </w:rPr>
        <w:t xml:space="preserve"> значимых местах муниципального образования, подлежащая благоустройству в целях идентификации муниципального образования;</w:t>
      </w:r>
    </w:p>
    <w:p w14:paraId="08CEC60E"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скверы, бульвары, зоны отдыха, сады, городские сады, иные зоны рекреационного назначения;</w:t>
      </w:r>
    </w:p>
    <w:p w14:paraId="712097A6"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14:paraId="22F7B32E"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14:paraId="3F5E2CD1"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2651A15D"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w:t>
      </w:r>
    </w:p>
    <w:p w14:paraId="66795BFE"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титульные списки объектов благоустройства - документ установленной формы, утверждаемый органом местного самоуправления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14:paraId="02724948"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эксплуатирующая организация - специализированная организация, ответственная за состояние, содержание и эксплуатацию здания, строения, сооружения, объектов благоустройства и (или) оказывающая услуги, связанные с управлением многоквартирным домом;</w:t>
      </w:r>
    </w:p>
    <w:p w14:paraId="7E63423F"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"бункер", "контейнер" и "контейнерная площадка", используемые в настоящем Законе, применяются в значениях, установленных </w:t>
      </w:r>
      <w:hyperlink r:id="rId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055BE913" w14:textId="21EC0346"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настоящим Законом Московской области</w:t>
      </w:r>
      <w:r w:rsidRPr="00AD562E">
        <w:t xml:space="preserve"> </w:t>
      </w:r>
      <w:r w:rsidRPr="00AD562E">
        <w:rPr>
          <w:rFonts w:ascii="Times New Roman" w:hAnsi="Times New Roman" w:cs="Times New Roman"/>
          <w:sz w:val="28"/>
          <w:szCs w:val="28"/>
        </w:rPr>
        <w:t>от 30.12.2014 N 191/2014-ОЗ</w:t>
      </w:r>
      <w:r>
        <w:rPr>
          <w:rFonts w:ascii="Times New Roman" w:hAnsi="Times New Roman" w:cs="Times New Roman"/>
          <w:sz w:val="28"/>
          <w:szCs w:val="28"/>
        </w:rPr>
        <w:t>;</w:t>
      </w:r>
    </w:p>
    <w:p w14:paraId="24B8536C"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185A1874"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отходы строительства, сноса зданий и сооружений, в том числе грунты - остатки сырья, материалов, изделий, иных продуктов строительства, образующиеся при строительстве, реконструкции, разрушении, сносе, разборке, ремонте зданий, сооружений, инженерных коммуникаций, промышленных объектов, дорожно-мостового строительства и благоустройства, включая высвобождаемые грунты, а также при проведении ремонтно-отделочных работ в помещениях, за исключением новых строительных материалов, не использованных в процессе указанных работ;</w:t>
      </w:r>
    </w:p>
    <w:p w14:paraId="7582A521"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луговой газон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14:paraId="6BFB0B34"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мавританский газон - травянистая растительность искусственного происхождения, создаваемая с наличием газонных трав и цветочных растений;</w:t>
      </w:r>
    </w:p>
    <w:p w14:paraId="5B6DF2E0"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элементы озеленения - зеленые насаждения (как мобильные, так и стационарные);</w:t>
      </w:r>
    </w:p>
    <w:p w14:paraId="655A67EA"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14:paraId="44348D8C"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06A49075"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понятие "некапитальные строения, сооружения, не связанные с созданием лесной инфраструктуры", используемое в настоящем Законе, применяется в значениях, установленных Лесным </w:t>
      </w:r>
      <w:hyperlink r:id="rId1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w:t>
      </w:r>
      <w:hyperlink r:id="rId11" w:history="1">
        <w:r>
          <w:rPr>
            <w:rFonts w:ascii="Times New Roman" w:hAnsi="Times New Roman" w:cs="Times New Roman"/>
            <w:color w:val="0000FF"/>
            <w:sz w:val="28"/>
            <w:szCs w:val="28"/>
          </w:rPr>
          <w:t>распоряжением</w:t>
        </w:r>
      </w:hyperlink>
      <w:r>
        <w:rPr>
          <w:rFonts w:ascii="Times New Roman" w:hAnsi="Times New Roman" w:cs="Times New Roman"/>
          <w:sz w:val="28"/>
          <w:szCs w:val="28"/>
        </w:rPr>
        <w:t xml:space="preserve"> Правительства Российской Федерации от 23.04.2022 N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14:paraId="14F3EAB3" w14:textId="7A040FF5"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понятия "благоустройство территории", "элементы благоустройства", используемые в настоящих Правилах, применяются в значениях, установленных Градостроительным </w:t>
      </w:r>
      <w:hyperlink r:id="rId1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14:paraId="73541227" w14:textId="40F1505D"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w:t>
      </w:r>
      <w:r w:rsidR="00E2592A">
        <w:rPr>
          <w:rFonts w:ascii="Times New Roman" w:hAnsi="Times New Roman" w:cs="Times New Roman"/>
          <w:sz w:val="28"/>
          <w:szCs w:val="28"/>
        </w:rPr>
        <w:t>и городского округа</w:t>
      </w:r>
      <w:r>
        <w:rPr>
          <w:rFonts w:ascii="Times New Roman" w:hAnsi="Times New Roman" w:cs="Times New Roman"/>
          <w:sz w:val="28"/>
          <w:szCs w:val="28"/>
        </w:rPr>
        <w:t>;</w:t>
      </w:r>
    </w:p>
    <w:p w14:paraId="494FA842"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w:t>
      </w:r>
      <w:hyperlink r:id="rId13" w:history="1">
        <w:r>
          <w:rPr>
            <w:rFonts w:ascii="Times New Roman" w:hAnsi="Times New Roman" w:cs="Times New Roman"/>
            <w:color w:val="0000FF"/>
            <w:sz w:val="28"/>
            <w:szCs w:val="28"/>
          </w:rPr>
          <w:t>СП 118.13330.2022</w:t>
        </w:r>
      </w:hyperlink>
      <w:r>
        <w:rPr>
          <w:rFonts w:ascii="Times New Roman" w:hAnsi="Times New Roman" w:cs="Times New Roman"/>
          <w:sz w:val="28"/>
          <w:szCs w:val="28"/>
        </w:rPr>
        <w:t>.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 мая 2022 года N 389/</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rPr>
        <w:t xml:space="preserve"> "Об утверждении СП 118.13330.2022 "СНИП 31-06-2009 Общественные здания и сооружения";</w:t>
      </w:r>
    </w:p>
    <w:p w14:paraId="0A0CA938"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мероприятия по благоустройству лесов и лесных участков, осуществляемые при освоении лесов на основе комплексного подхода - деятельность по реализации комплекса мероприятий по возведению, эксплуатации (в том числе содержанию), демонтажу некапитальных строений, сооружений, не связанных с созданием лесной инфраструктуры, по поддержанию и улучшению эстетического состояния некапитальных строений, сооружений, не связанных с созданием лесной инфраструктуры, по поддержанию и улучшению эстетического состояния объектов капитального строительства, не связанных с созданием лесной инфраструктуры, с составлением проекта освоения лесов и осуществлением предусмотренных им мероприятий по охране, защите и воспроизводству лесов, в том числе с созданием лесной инфраструктуры, в соответствии с лесным законодательством и иными регулирующими лесные отношения нормативными правовыми актами;</w:t>
      </w:r>
    </w:p>
    <w:p w14:paraId="6A08F286"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 парк площадью 10-25 га, функциональное зонирование которого включает зоны массовых мероприятий, тихого отдыха, культурно-просветительных мероприятий, игр и отдыха детей, а также физкультурно-оздоровительную зону;</w:t>
      </w:r>
    </w:p>
    <w:p w14:paraId="464B9342"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лесной парк (лесопарковая зона) - парк, инфраструктура которого частично или полностью расположена на территории городского леса или на лесном участке (одном или нескольких), предоставленном для осуществления рекреационной деятельности;</w:t>
      </w:r>
    </w:p>
    <w:p w14:paraId="7F231785"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городской парк - парк площадью не менее 2 га в составе городского населенного пункта;</w:t>
      </w:r>
    </w:p>
    <w:p w14:paraId="3EF2EE0B"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малый парк - парк площадью до 2 га в составе населенного пункта;</w:t>
      </w:r>
    </w:p>
    <w:p w14:paraId="6F05CF91"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искусственная неровность - специально устроенное возвышение на проезжей части для принудительного снижения скорости движения, расположенное перпендикулярно к оси проезда;</w:t>
      </w:r>
    </w:p>
    <w:p w14:paraId="00107903" w14:textId="77777777"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искусственная неровность сборная - специально устроенное возвышение на проезжей части для принудительного снижения скорости движения, расположенное перпендикулярно к оси проезда, при необходимости подлежащее разборке без его повреждения;</w:t>
      </w:r>
    </w:p>
    <w:p w14:paraId="5D619769" w14:textId="1ABA63B9" w:rsidR="00AD562E" w:rsidRDefault="00AD562E" w:rsidP="00AD562E">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w:t>
      </w:r>
      <w:r w:rsidR="00FE7FED">
        <w:rPr>
          <w:rFonts w:ascii="Times New Roman" w:hAnsi="Times New Roman" w:cs="Times New Roman"/>
          <w:sz w:val="28"/>
          <w:szCs w:val="28"/>
        </w:rPr>
        <w:t>».</w:t>
      </w:r>
    </w:p>
    <w:p w14:paraId="73CE4868" w14:textId="1A36A1F1" w:rsidR="00877EAC" w:rsidRPr="00AF0FBD" w:rsidRDefault="00877EAC" w:rsidP="002167EB">
      <w:pPr>
        <w:pStyle w:val="a9"/>
        <w:tabs>
          <w:tab w:val="left" w:pos="284"/>
          <w:tab w:val="left" w:pos="993"/>
        </w:tabs>
        <w:spacing w:before="0" w:beforeAutospacing="0" w:after="0" w:afterAutospacing="0"/>
        <w:jc w:val="both"/>
        <w:rPr>
          <w:sz w:val="28"/>
          <w:szCs w:val="28"/>
        </w:rPr>
      </w:pPr>
    </w:p>
    <w:bookmarkEnd w:id="1"/>
    <w:p w14:paraId="74D99AA7" w14:textId="0D7E47C9" w:rsidR="00025526" w:rsidRPr="00AF0FBD" w:rsidRDefault="004154A1" w:rsidP="00AF0FBD">
      <w:pPr>
        <w:pStyle w:val="a9"/>
        <w:tabs>
          <w:tab w:val="left" w:pos="284"/>
        </w:tabs>
        <w:spacing w:before="0" w:beforeAutospacing="0" w:after="0" w:afterAutospacing="0"/>
        <w:jc w:val="both"/>
        <w:rPr>
          <w:bCs/>
          <w:sz w:val="28"/>
          <w:szCs w:val="28"/>
        </w:rPr>
      </w:pPr>
      <w:r w:rsidRPr="008F062D">
        <w:rPr>
          <w:b/>
          <w:bCs/>
          <w:sz w:val="28"/>
          <w:szCs w:val="28"/>
        </w:rPr>
        <w:tab/>
      </w:r>
      <w:r w:rsidR="003C1949" w:rsidRPr="008F062D">
        <w:rPr>
          <w:b/>
          <w:bCs/>
          <w:sz w:val="28"/>
          <w:szCs w:val="28"/>
        </w:rPr>
        <w:t>1.2.</w:t>
      </w:r>
      <w:r w:rsidR="00025526" w:rsidRPr="008F062D">
        <w:rPr>
          <w:b/>
          <w:bCs/>
          <w:sz w:val="28"/>
          <w:szCs w:val="28"/>
        </w:rPr>
        <w:t>)</w:t>
      </w:r>
      <w:r w:rsidR="00025526" w:rsidRPr="00AF0FBD">
        <w:rPr>
          <w:bCs/>
          <w:sz w:val="28"/>
          <w:szCs w:val="28"/>
        </w:rPr>
        <w:t xml:space="preserve"> </w:t>
      </w:r>
      <w:r w:rsidR="00012DD6">
        <w:rPr>
          <w:bCs/>
          <w:sz w:val="28"/>
          <w:szCs w:val="28"/>
        </w:rPr>
        <w:t>пункт</w:t>
      </w:r>
      <w:r w:rsidR="00025526" w:rsidRPr="00AF0FBD">
        <w:rPr>
          <w:bCs/>
          <w:sz w:val="28"/>
          <w:szCs w:val="28"/>
        </w:rPr>
        <w:t xml:space="preserve"> </w:t>
      </w:r>
      <w:r w:rsidR="00A91575" w:rsidRPr="00AF0FBD">
        <w:rPr>
          <w:bCs/>
          <w:sz w:val="28"/>
          <w:szCs w:val="28"/>
        </w:rPr>
        <w:t>1.5</w:t>
      </w:r>
      <w:r w:rsidR="00025526" w:rsidRPr="00AF0FBD">
        <w:rPr>
          <w:bCs/>
          <w:sz w:val="28"/>
          <w:szCs w:val="28"/>
        </w:rPr>
        <w:t xml:space="preserve"> изложить в следующей редакции:</w:t>
      </w:r>
    </w:p>
    <w:p w14:paraId="5B0EFD4A" w14:textId="2C26B746"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C5750F">
        <w:rPr>
          <w:sz w:val="28"/>
          <w:szCs w:val="28"/>
        </w:rPr>
        <w:t>«</w:t>
      </w:r>
      <w:r w:rsidR="004154A1">
        <w:rPr>
          <w:sz w:val="28"/>
          <w:szCs w:val="28"/>
        </w:rPr>
        <w:t xml:space="preserve">1.5 </w:t>
      </w:r>
      <w:r w:rsidR="00025526" w:rsidRPr="00AF0FBD">
        <w:rPr>
          <w:sz w:val="28"/>
          <w:szCs w:val="28"/>
        </w:rPr>
        <w:t>Действие настоящих Правил не распространяется на отношения в сфере реставрации объектов культурного наследия.»;</w:t>
      </w:r>
    </w:p>
    <w:p w14:paraId="1BE119C3" w14:textId="5E8790B8" w:rsidR="00025526" w:rsidRPr="00AF0FBD" w:rsidRDefault="004154A1" w:rsidP="00AF0FBD">
      <w:pPr>
        <w:pStyle w:val="a9"/>
        <w:tabs>
          <w:tab w:val="left" w:pos="284"/>
        </w:tabs>
        <w:spacing w:before="0" w:beforeAutospacing="0" w:after="0" w:afterAutospacing="0"/>
        <w:jc w:val="both"/>
        <w:rPr>
          <w:bCs/>
          <w:sz w:val="28"/>
          <w:szCs w:val="28"/>
        </w:rPr>
      </w:pPr>
      <w:r w:rsidRPr="008F062D">
        <w:rPr>
          <w:b/>
          <w:bCs/>
          <w:sz w:val="28"/>
          <w:szCs w:val="28"/>
        </w:rPr>
        <w:tab/>
      </w:r>
      <w:r w:rsidR="003C1949" w:rsidRPr="008F062D">
        <w:rPr>
          <w:b/>
          <w:bCs/>
          <w:sz w:val="28"/>
          <w:szCs w:val="28"/>
        </w:rPr>
        <w:t>1.3.</w:t>
      </w:r>
      <w:r w:rsidR="00025526" w:rsidRPr="008F062D">
        <w:rPr>
          <w:b/>
          <w:bCs/>
          <w:sz w:val="28"/>
          <w:szCs w:val="28"/>
        </w:rPr>
        <w:t>)</w:t>
      </w:r>
      <w:r w:rsidR="00025526" w:rsidRPr="00AF0FBD">
        <w:rPr>
          <w:bCs/>
          <w:sz w:val="28"/>
          <w:szCs w:val="28"/>
        </w:rPr>
        <w:t xml:space="preserve"> </w:t>
      </w:r>
      <w:r w:rsidR="00012DD6">
        <w:rPr>
          <w:bCs/>
          <w:sz w:val="28"/>
          <w:szCs w:val="28"/>
        </w:rPr>
        <w:t>частью</w:t>
      </w:r>
      <w:r w:rsidR="00025526" w:rsidRPr="00AF0FBD">
        <w:rPr>
          <w:bCs/>
          <w:sz w:val="28"/>
          <w:szCs w:val="28"/>
        </w:rPr>
        <w:t xml:space="preserve"> </w:t>
      </w:r>
      <w:r w:rsidR="00A91575" w:rsidRPr="00AF0FBD">
        <w:rPr>
          <w:bCs/>
          <w:sz w:val="28"/>
          <w:szCs w:val="28"/>
        </w:rPr>
        <w:t>б</w:t>
      </w:r>
      <w:r w:rsidR="004301C2">
        <w:rPr>
          <w:bCs/>
          <w:sz w:val="28"/>
          <w:szCs w:val="28"/>
        </w:rPr>
        <w:t xml:space="preserve"> и г</w:t>
      </w:r>
      <w:r w:rsidR="00025526" w:rsidRPr="00AF0FBD">
        <w:rPr>
          <w:bCs/>
          <w:sz w:val="28"/>
          <w:szCs w:val="28"/>
        </w:rPr>
        <w:t xml:space="preserve"> </w:t>
      </w:r>
      <w:r w:rsidR="00012DD6">
        <w:rPr>
          <w:bCs/>
          <w:sz w:val="28"/>
          <w:szCs w:val="28"/>
        </w:rPr>
        <w:t>пункта</w:t>
      </w:r>
      <w:r w:rsidR="00025526" w:rsidRPr="00AF0FBD">
        <w:rPr>
          <w:bCs/>
          <w:sz w:val="28"/>
          <w:szCs w:val="28"/>
        </w:rPr>
        <w:t xml:space="preserve"> </w:t>
      </w:r>
      <w:r w:rsidR="00A91575" w:rsidRPr="00AF0FBD">
        <w:rPr>
          <w:bCs/>
          <w:sz w:val="28"/>
          <w:szCs w:val="28"/>
        </w:rPr>
        <w:t>1.6.</w:t>
      </w:r>
      <w:r w:rsidR="00025526" w:rsidRPr="00AF0FBD">
        <w:rPr>
          <w:bCs/>
          <w:sz w:val="28"/>
          <w:szCs w:val="28"/>
        </w:rPr>
        <w:t xml:space="preserve"> изложить в следующей редакции:</w:t>
      </w:r>
    </w:p>
    <w:p w14:paraId="25A60ECE" w14:textId="1047CEAC"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C5750F">
        <w:rPr>
          <w:sz w:val="28"/>
          <w:szCs w:val="28"/>
        </w:rPr>
        <w:t>«б) о</w:t>
      </w:r>
      <w:r w:rsidR="00025526" w:rsidRPr="00AF0FBD">
        <w:rPr>
          <w:sz w:val="28"/>
          <w:szCs w:val="28"/>
        </w:rPr>
        <w:t xml:space="preserve">беспечение создания, содержания и развития объектов и элементов благоустройства </w:t>
      </w:r>
      <w:r w:rsidR="00A91575" w:rsidRPr="00AF0FBD">
        <w:rPr>
          <w:bCs/>
          <w:sz w:val="28"/>
          <w:szCs w:val="28"/>
        </w:rPr>
        <w:t>городского округа Котельники Московской области</w:t>
      </w:r>
      <w:r w:rsidR="00C5750F">
        <w:rPr>
          <w:bCs/>
          <w:sz w:val="28"/>
          <w:szCs w:val="28"/>
        </w:rPr>
        <w:t>;</w:t>
      </w:r>
      <w:r w:rsidR="00244DA4">
        <w:rPr>
          <w:bCs/>
          <w:sz w:val="28"/>
          <w:szCs w:val="28"/>
        </w:rPr>
        <w:t>»;</w:t>
      </w:r>
    </w:p>
    <w:p w14:paraId="0313652A" w14:textId="78110CBD" w:rsidR="00025526" w:rsidRPr="00AF0FBD" w:rsidRDefault="004301C2" w:rsidP="00C5750F">
      <w:pPr>
        <w:pStyle w:val="a9"/>
        <w:tabs>
          <w:tab w:val="left" w:pos="284"/>
        </w:tabs>
        <w:spacing w:before="0" w:beforeAutospacing="0" w:after="0" w:afterAutospacing="0"/>
        <w:ind w:firstLine="284"/>
        <w:jc w:val="both"/>
        <w:rPr>
          <w:sz w:val="28"/>
          <w:szCs w:val="28"/>
        </w:rPr>
      </w:pPr>
      <w:r>
        <w:rPr>
          <w:sz w:val="28"/>
          <w:szCs w:val="28"/>
        </w:rPr>
        <w:t xml:space="preserve"> </w:t>
      </w:r>
      <w:r w:rsidR="00244DA4">
        <w:rPr>
          <w:sz w:val="28"/>
          <w:szCs w:val="28"/>
        </w:rPr>
        <w:t>«</w:t>
      </w:r>
      <w:r w:rsidR="004154A1">
        <w:rPr>
          <w:sz w:val="28"/>
          <w:szCs w:val="28"/>
        </w:rPr>
        <w:t xml:space="preserve">г) </w:t>
      </w:r>
      <w:r w:rsidR="00025526" w:rsidRPr="00AF0FBD">
        <w:rPr>
          <w:sz w:val="28"/>
          <w:szCs w:val="28"/>
        </w:rPr>
        <w:t>обеспечение сохранности объектов и элементов благоустройства</w:t>
      </w:r>
      <w:r w:rsidR="00C5750F">
        <w:rPr>
          <w:sz w:val="28"/>
          <w:szCs w:val="28"/>
        </w:rPr>
        <w:t>;</w:t>
      </w:r>
      <w:r w:rsidR="00025526" w:rsidRPr="00AF0FBD">
        <w:rPr>
          <w:sz w:val="28"/>
          <w:szCs w:val="28"/>
        </w:rPr>
        <w:t>»;</w:t>
      </w:r>
    </w:p>
    <w:p w14:paraId="0D7903FD" w14:textId="1D577E18" w:rsidR="00025526" w:rsidRPr="00AF0FBD" w:rsidRDefault="003C1949" w:rsidP="00B559E2">
      <w:pPr>
        <w:pStyle w:val="a9"/>
        <w:tabs>
          <w:tab w:val="left" w:pos="284"/>
          <w:tab w:val="left" w:pos="567"/>
          <w:tab w:val="left" w:pos="993"/>
        </w:tabs>
        <w:spacing w:before="0" w:beforeAutospacing="0" w:after="0" w:afterAutospacing="0"/>
        <w:ind w:left="993" w:hanging="709"/>
        <w:jc w:val="both"/>
        <w:rPr>
          <w:bCs/>
          <w:sz w:val="28"/>
          <w:szCs w:val="28"/>
        </w:rPr>
      </w:pPr>
      <w:r w:rsidRPr="008F062D">
        <w:rPr>
          <w:b/>
          <w:bCs/>
          <w:sz w:val="28"/>
          <w:szCs w:val="28"/>
        </w:rPr>
        <w:t>1.</w:t>
      </w:r>
      <w:r w:rsidR="004301C2" w:rsidRPr="008F062D">
        <w:rPr>
          <w:b/>
          <w:bCs/>
          <w:sz w:val="28"/>
          <w:szCs w:val="28"/>
        </w:rPr>
        <w:t>4</w:t>
      </w:r>
      <w:r w:rsidRPr="008F062D">
        <w:rPr>
          <w:b/>
          <w:bCs/>
          <w:sz w:val="28"/>
          <w:szCs w:val="28"/>
        </w:rPr>
        <w:t>.</w:t>
      </w:r>
      <w:r w:rsidR="00B559E2" w:rsidRPr="008F062D">
        <w:rPr>
          <w:b/>
          <w:bCs/>
          <w:sz w:val="28"/>
          <w:szCs w:val="28"/>
        </w:rPr>
        <w:t>)</w:t>
      </w:r>
      <w:r w:rsidR="00B559E2">
        <w:rPr>
          <w:bCs/>
          <w:sz w:val="28"/>
          <w:szCs w:val="28"/>
        </w:rPr>
        <w:t xml:space="preserve"> </w:t>
      </w:r>
      <w:r w:rsidR="00012DD6">
        <w:rPr>
          <w:bCs/>
          <w:sz w:val="28"/>
          <w:szCs w:val="28"/>
        </w:rPr>
        <w:t>пункт</w:t>
      </w:r>
      <w:r w:rsidR="00025526" w:rsidRPr="00AF0FBD">
        <w:rPr>
          <w:bCs/>
          <w:sz w:val="28"/>
          <w:szCs w:val="28"/>
        </w:rPr>
        <w:t xml:space="preserve"> </w:t>
      </w:r>
      <w:r w:rsidR="00AF0FBD">
        <w:rPr>
          <w:bCs/>
          <w:sz w:val="28"/>
          <w:szCs w:val="28"/>
        </w:rPr>
        <w:t>1.9</w:t>
      </w:r>
      <w:r w:rsidR="00025526" w:rsidRPr="00AF0FBD">
        <w:rPr>
          <w:bCs/>
          <w:sz w:val="28"/>
          <w:szCs w:val="28"/>
        </w:rPr>
        <w:t xml:space="preserve"> изложить в следующей редакции:</w:t>
      </w:r>
    </w:p>
    <w:p w14:paraId="769AB5BB" w14:textId="2597D6A1" w:rsidR="00025526" w:rsidRDefault="00B559E2" w:rsidP="00AF0FBD">
      <w:pPr>
        <w:pStyle w:val="a9"/>
        <w:tabs>
          <w:tab w:val="left" w:pos="284"/>
        </w:tabs>
        <w:spacing w:before="0" w:beforeAutospacing="0" w:after="0" w:afterAutospacing="0"/>
        <w:jc w:val="both"/>
        <w:rPr>
          <w:sz w:val="28"/>
          <w:szCs w:val="28"/>
        </w:rPr>
      </w:pPr>
      <w:r>
        <w:rPr>
          <w:sz w:val="28"/>
          <w:szCs w:val="28"/>
        </w:rPr>
        <w:tab/>
        <w:t xml:space="preserve">«1.9 </w:t>
      </w:r>
      <w:r w:rsidR="00025526" w:rsidRPr="00AF0FBD">
        <w:rPr>
          <w:sz w:val="28"/>
          <w:szCs w:val="28"/>
        </w:rPr>
        <w:t xml:space="preserve">Отношения, связанные с благоустройством отдельных объектов </w:t>
      </w:r>
      <w:r w:rsidR="00442E4D" w:rsidRPr="00AF0FBD">
        <w:rPr>
          <w:sz w:val="28"/>
          <w:szCs w:val="28"/>
        </w:rPr>
        <w:br/>
      </w:r>
      <w:r w:rsidR="00025526" w:rsidRPr="00AF0FBD">
        <w:rPr>
          <w:sz w:val="28"/>
          <w:szCs w:val="28"/>
        </w:rPr>
        <w:t xml:space="preserve">и элементов благоустройства </w:t>
      </w:r>
      <w:r w:rsidR="0005748A" w:rsidRPr="00AF0FBD">
        <w:rPr>
          <w:bCs/>
          <w:sz w:val="28"/>
          <w:szCs w:val="28"/>
        </w:rPr>
        <w:t>городского округа Котельники Московской области Московской области</w:t>
      </w:r>
      <w:r w:rsidR="00025526" w:rsidRPr="00AF0FBD">
        <w:rPr>
          <w:sz w:val="28"/>
          <w:szCs w:val="28"/>
        </w:rPr>
        <w:t>, регулируются настоящими Правилами в связи с тем, что иное не установлено федеральными законами и иными правовыми актами Российской Федерации.</w:t>
      </w:r>
      <w:r w:rsidR="00775260">
        <w:rPr>
          <w:sz w:val="28"/>
          <w:szCs w:val="28"/>
        </w:rPr>
        <w:t>»</w:t>
      </w:r>
    </w:p>
    <w:p w14:paraId="51B03727" w14:textId="678F94C2" w:rsidR="007C4C6E" w:rsidRDefault="007C4C6E" w:rsidP="007769CD">
      <w:pPr>
        <w:pStyle w:val="a9"/>
        <w:tabs>
          <w:tab w:val="left" w:pos="284"/>
          <w:tab w:val="left" w:pos="993"/>
        </w:tabs>
        <w:spacing w:before="0" w:beforeAutospacing="0" w:after="0" w:afterAutospacing="0"/>
        <w:ind w:left="568" w:hanging="284"/>
        <w:jc w:val="both"/>
        <w:rPr>
          <w:bCs/>
          <w:sz w:val="28"/>
          <w:szCs w:val="28"/>
        </w:rPr>
      </w:pPr>
      <w:r w:rsidRPr="007C4C6E">
        <w:rPr>
          <w:b/>
          <w:bCs/>
          <w:sz w:val="28"/>
          <w:szCs w:val="28"/>
        </w:rPr>
        <w:t>1.5.)</w:t>
      </w:r>
      <w:r>
        <w:rPr>
          <w:bCs/>
          <w:sz w:val="28"/>
          <w:szCs w:val="28"/>
        </w:rPr>
        <w:t xml:space="preserve"> дополнить пунктом</w:t>
      </w:r>
      <w:r w:rsidRPr="00AF0FBD">
        <w:rPr>
          <w:bCs/>
          <w:sz w:val="28"/>
          <w:szCs w:val="28"/>
        </w:rPr>
        <w:t xml:space="preserve"> </w:t>
      </w:r>
      <w:r>
        <w:rPr>
          <w:bCs/>
          <w:sz w:val="28"/>
          <w:szCs w:val="28"/>
        </w:rPr>
        <w:t>1.10 в следующей редакции:</w:t>
      </w:r>
    </w:p>
    <w:p w14:paraId="340DE608" w14:textId="2158C373" w:rsidR="007769CD" w:rsidRPr="007769CD" w:rsidRDefault="007C4C6E" w:rsidP="007769CD">
      <w:pPr>
        <w:autoSpaceDE w:val="0"/>
        <w:autoSpaceDN w:val="0"/>
        <w:adjustRightInd w:val="0"/>
        <w:spacing w:after="0" w:line="240" w:lineRule="auto"/>
        <w:ind w:firstLine="284"/>
        <w:jc w:val="both"/>
        <w:rPr>
          <w:rFonts w:ascii="Times New Roman" w:hAnsi="Times New Roman" w:cs="Times New Roman"/>
          <w:sz w:val="28"/>
          <w:szCs w:val="28"/>
        </w:rPr>
      </w:pPr>
      <w:r w:rsidRPr="007769CD">
        <w:rPr>
          <w:rFonts w:ascii="Times New Roman" w:eastAsia="Times New Roman" w:hAnsi="Times New Roman" w:cs="Times New Roman"/>
          <w:bCs/>
          <w:sz w:val="28"/>
          <w:szCs w:val="28"/>
          <w:lang w:eastAsia="ru-RU"/>
        </w:rPr>
        <w:t>«</w:t>
      </w:r>
      <w:r w:rsidR="00F22CBF" w:rsidRPr="007769CD">
        <w:rPr>
          <w:rFonts w:ascii="Times New Roman" w:eastAsia="Times New Roman" w:hAnsi="Times New Roman" w:cs="Times New Roman"/>
          <w:bCs/>
          <w:sz w:val="28"/>
          <w:szCs w:val="28"/>
          <w:lang w:eastAsia="ru-RU"/>
        </w:rPr>
        <w:t xml:space="preserve">1.10. </w:t>
      </w:r>
      <w:r w:rsidR="007769CD" w:rsidRPr="007769CD">
        <w:rPr>
          <w:rFonts w:ascii="Times New Roman" w:eastAsia="Times New Roman" w:hAnsi="Times New Roman" w:cs="Times New Roman"/>
          <w:bCs/>
          <w:sz w:val="28"/>
          <w:szCs w:val="28"/>
          <w:lang w:eastAsia="ru-RU"/>
        </w:rPr>
        <w:t xml:space="preserve">Правовое регулирование отношений в сфере благоустройства в Московской области осуществляется в соответствии с Федеральным </w:t>
      </w:r>
      <w:hyperlink r:id="rId14" w:history="1">
        <w:r w:rsidR="007769CD" w:rsidRPr="007769CD">
          <w:rPr>
            <w:rFonts w:ascii="Times New Roman" w:eastAsia="Times New Roman" w:hAnsi="Times New Roman" w:cs="Times New Roman"/>
            <w:bCs/>
            <w:sz w:val="28"/>
            <w:szCs w:val="28"/>
            <w:lang w:eastAsia="ru-RU"/>
          </w:rPr>
          <w:t>законом</w:t>
        </w:r>
      </w:hyperlink>
      <w:r w:rsidR="007769CD" w:rsidRPr="007769CD">
        <w:rPr>
          <w:rFonts w:ascii="Times New Roman" w:eastAsia="Times New Roman" w:hAnsi="Times New Roman" w:cs="Times New Roman"/>
          <w:bCs/>
          <w:sz w:val="28"/>
          <w:szCs w:val="28"/>
          <w:lang w:eastAsia="ru-RU"/>
        </w:rPr>
        <w:t xml:space="preserve"> от 6 октября 2003 г. N 131-ФЗ "Об общих принципах организации местного самоуправления в Российской Федерации"</w:t>
      </w:r>
      <w:r w:rsidR="007769CD">
        <w:rPr>
          <w:rFonts w:ascii="Times New Roman" w:eastAsia="Times New Roman" w:hAnsi="Times New Roman" w:cs="Times New Roman"/>
          <w:bCs/>
          <w:sz w:val="28"/>
          <w:szCs w:val="28"/>
          <w:lang w:eastAsia="ru-RU"/>
        </w:rPr>
        <w:t xml:space="preserve">, </w:t>
      </w:r>
      <w:r w:rsidR="007769CD">
        <w:rPr>
          <w:rFonts w:ascii="Times New Roman" w:hAnsi="Times New Roman" w:cs="Times New Roman"/>
          <w:sz w:val="28"/>
          <w:szCs w:val="28"/>
        </w:rPr>
        <w:t>Законом Московской области от 30.12.2014 N 191/2014-ОЗ "О регулировании дополнительных вопросов в сфере благоустройства в Московской области"</w:t>
      </w:r>
    </w:p>
    <w:p w14:paraId="21A81B31" w14:textId="143E9E92" w:rsidR="007C4C6E" w:rsidRPr="007E685E" w:rsidRDefault="007C4C6E" w:rsidP="007769CD">
      <w:pPr>
        <w:pStyle w:val="a9"/>
        <w:tabs>
          <w:tab w:val="left" w:pos="284"/>
          <w:tab w:val="left" w:pos="993"/>
        </w:tabs>
        <w:spacing w:before="0" w:beforeAutospacing="0" w:after="0" w:afterAutospacing="0"/>
        <w:ind w:firstLine="284"/>
        <w:jc w:val="both"/>
        <w:rPr>
          <w:bCs/>
          <w:sz w:val="28"/>
          <w:szCs w:val="28"/>
        </w:rPr>
      </w:pPr>
      <w:r w:rsidRPr="007E685E">
        <w:rPr>
          <w:bCs/>
          <w:sz w:val="28"/>
          <w:szCs w:val="28"/>
        </w:rPr>
        <w:t>Отношения, связанные с благоустройством отдельных объектов и элементов благоустройства</w:t>
      </w:r>
      <w:r w:rsidR="00F22CBF" w:rsidRPr="00F22CBF">
        <w:rPr>
          <w:bCs/>
          <w:sz w:val="28"/>
          <w:szCs w:val="28"/>
        </w:rPr>
        <w:t xml:space="preserve"> </w:t>
      </w:r>
      <w:r w:rsidR="00F22CBF">
        <w:rPr>
          <w:bCs/>
          <w:sz w:val="28"/>
          <w:szCs w:val="28"/>
        </w:rPr>
        <w:t>городского округа</w:t>
      </w:r>
      <w:r w:rsidR="00F22CBF" w:rsidRPr="00F22CBF">
        <w:rPr>
          <w:bCs/>
          <w:sz w:val="28"/>
          <w:szCs w:val="28"/>
        </w:rPr>
        <w:t xml:space="preserve"> Котельники</w:t>
      </w:r>
      <w:r w:rsidRPr="007E685E">
        <w:rPr>
          <w:bCs/>
          <w:sz w:val="28"/>
          <w:szCs w:val="28"/>
        </w:rPr>
        <w:t xml:space="preserve"> Московской области, регулируются настоящим</w:t>
      </w:r>
      <w:r w:rsidR="00F22CBF">
        <w:rPr>
          <w:bCs/>
          <w:sz w:val="28"/>
          <w:szCs w:val="28"/>
        </w:rPr>
        <w:t>и</w:t>
      </w:r>
      <w:r w:rsidRPr="007E685E">
        <w:rPr>
          <w:bCs/>
          <w:sz w:val="28"/>
          <w:szCs w:val="28"/>
        </w:rPr>
        <w:t xml:space="preserve"> </w:t>
      </w:r>
      <w:r w:rsidR="00F22CBF">
        <w:rPr>
          <w:bCs/>
          <w:sz w:val="28"/>
          <w:szCs w:val="28"/>
        </w:rPr>
        <w:t>Правилами</w:t>
      </w:r>
      <w:r w:rsidRPr="007E685E">
        <w:rPr>
          <w:bCs/>
          <w:sz w:val="28"/>
          <w:szCs w:val="28"/>
        </w:rPr>
        <w:t xml:space="preserve"> в связи </w:t>
      </w:r>
      <w:r>
        <w:rPr>
          <w:bCs/>
          <w:sz w:val="28"/>
          <w:szCs w:val="28"/>
        </w:rPr>
        <w:br/>
      </w:r>
      <w:r w:rsidRPr="007E685E">
        <w:rPr>
          <w:bCs/>
          <w:sz w:val="28"/>
          <w:szCs w:val="28"/>
        </w:rPr>
        <w:t>с тем, что иное не установлено федеральными законами и иными правовыми актами Российской Федерации.</w:t>
      </w:r>
    </w:p>
    <w:p w14:paraId="4927FD31" w14:textId="1BCD31A5" w:rsidR="007C4C6E" w:rsidRPr="007E685E" w:rsidRDefault="007C4C6E" w:rsidP="007C4C6E">
      <w:pPr>
        <w:tabs>
          <w:tab w:val="left" w:pos="284"/>
          <w:tab w:val="left" w:pos="449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7E685E">
        <w:rPr>
          <w:rFonts w:ascii="Times New Roman" w:hAnsi="Times New Roman" w:cs="Times New Roman"/>
          <w:bCs/>
          <w:sz w:val="28"/>
          <w:szCs w:val="28"/>
        </w:rPr>
        <w:t xml:space="preserve">Условия доступности объектов и элементов благоустройства для инвалидов </w:t>
      </w:r>
      <w:r>
        <w:rPr>
          <w:rFonts w:ascii="Times New Roman" w:hAnsi="Times New Roman" w:cs="Times New Roman"/>
          <w:bCs/>
          <w:sz w:val="28"/>
          <w:szCs w:val="28"/>
        </w:rPr>
        <w:br/>
      </w:r>
      <w:r w:rsidRPr="007E685E">
        <w:rPr>
          <w:rFonts w:ascii="Times New Roman" w:hAnsi="Times New Roman" w:cs="Times New Roman"/>
          <w:bCs/>
          <w:sz w:val="28"/>
          <w:szCs w:val="28"/>
        </w:rPr>
        <w:t xml:space="preserve">и других маломобильных групп населения в </w:t>
      </w:r>
      <w:r w:rsidR="00F22CBF">
        <w:rPr>
          <w:rFonts w:ascii="Times New Roman" w:hAnsi="Times New Roman" w:cs="Times New Roman"/>
          <w:bCs/>
          <w:sz w:val="28"/>
          <w:szCs w:val="28"/>
        </w:rPr>
        <w:t xml:space="preserve">городском округе Котельники </w:t>
      </w:r>
      <w:r w:rsidRPr="007E685E">
        <w:rPr>
          <w:rFonts w:ascii="Times New Roman" w:hAnsi="Times New Roman" w:cs="Times New Roman"/>
          <w:bCs/>
          <w:sz w:val="28"/>
          <w:szCs w:val="28"/>
        </w:rPr>
        <w:t>Московской области обеспечиваются в соответствии с законодательством Российской Федерации и законодательством Московской области о социальной защите инвалидов.</w:t>
      </w:r>
    </w:p>
    <w:p w14:paraId="1E292B34" w14:textId="3D0763C9" w:rsidR="007C4C6E" w:rsidRPr="007E685E" w:rsidRDefault="00F22CBF" w:rsidP="007C4C6E">
      <w:pPr>
        <w:tabs>
          <w:tab w:val="left" w:pos="284"/>
          <w:tab w:val="left" w:pos="449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7C4C6E" w:rsidRPr="007E685E">
        <w:rPr>
          <w:rFonts w:ascii="Times New Roman" w:hAnsi="Times New Roman" w:cs="Times New Roman"/>
          <w:bCs/>
          <w:sz w:val="28"/>
          <w:szCs w:val="28"/>
        </w:rPr>
        <w:t xml:space="preserve">Отношения, связанные с обращением с отходами производства </w:t>
      </w:r>
      <w:r w:rsidR="007C4C6E">
        <w:rPr>
          <w:rFonts w:ascii="Times New Roman" w:hAnsi="Times New Roman" w:cs="Times New Roman"/>
          <w:bCs/>
          <w:sz w:val="28"/>
          <w:szCs w:val="28"/>
        </w:rPr>
        <w:br/>
      </w:r>
      <w:r w:rsidR="007C4C6E" w:rsidRPr="007E685E">
        <w:rPr>
          <w:rFonts w:ascii="Times New Roman" w:hAnsi="Times New Roman" w:cs="Times New Roman"/>
          <w:bCs/>
          <w:sz w:val="28"/>
          <w:szCs w:val="28"/>
        </w:rPr>
        <w:t>и потребления, в том числе с твердыми коммунальными отходами, регулируются положениями Федерального закона от 24</w:t>
      </w:r>
      <w:r w:rsidR="007C4C6E">
        <w:rPr>
          <w:rFonts w:ascii="Times New Roman" w:hAnsi="Times New Roman" w:cs="Times New Roman"/>
          <w:bCs/>
          <w:sz w:val="28"/>
          <w:szCs w:val="28"/>
        </w:rPr>
        <w:t>.06.</w:t>
      </w:r>
      <w:r w:rsidR="007C4C6E" w:rsidRPr="007E685E">
        <w:rPr>
          <w:rFonts w:ascii="Times New Roman" w:hAnsi="Times New Roman" w:cs="Times New Roman"/>
          <w:bCs/>
          <w:sz w:val="28"/>
          <w:szCs w:val="28"/>
        </w:rPr>
        <w:t xml:space="preserve">1998 </w:t>
      </w:r>
      <w:r w:rsidR="007C4C6E">
        <w:rPr>
          <w:rFonts w:ascii="Times New Roman" w:hAnsi="Times New Roman" w:cs="Times New Roman"/>
          <w:bCs/>
          <w:sz w:val="28"/>
          <w:szCs w:val="28"/>
        </w:rPr>
        <w:t>№</w:t>
      </w:r>
      <w:r w:rsidR="007C4C6E" w:rsidRPr="007E685E">
        <w:rPr>
          <w:rFonts w:ascii="Times New Roman" w:hAnsi="Times New Roman" w:cs="Times New Roman"/>
          <w:bCs/>
          <w:sz w:val="28"/>
          <w:szCs w:val="28"/>
        </w:rPr>
        <w:t xml:space="preserve"> 89-ФЗ </w:t>
      </w:r>
      <w:r w:rsidR="007C4C6E">
        <w:rPr>
          <w:rFonts w:ascii="Times New Roman" w:hAnsi="Times New Roman" w:cs="Times New Roman"/>
          <w:bCs/>
          <w:sz w:val="28"/>
          <w:szCs w:val="28"/>
        </w:rPr>
        <w:t>«</w:t>
      </w:r>
      <w:r w:rsidR="007C4C6E" w:rsidRPr="007E685E">
        <w:rPr>
          <w:rFonts w:ascii="Times New Roman" w:hAnsi="Times New Roman" w:cs="Times New Roman"/>
          <w:bCs/>
          <w:sz w:val="28"/>
          <w:szCs w:val="28"/>
        </w:rPr>
        <w:t>Об отходах производства и потребления</w:t>
      </w:r>
      <w:r w:rsidR="007C4C6E">
        <w:rPr>
          <w:rFonts w:ascii="Times New Roman" w:hAnsi="Times New Roman" w:cs="Times New Roman"/>
          <w:bCs/>
          <w:sz w:val="28"/>
          <w:szCs w:val="28"/>
        </w:rPr>
        <w:t>»</w:t>
      </w:r>
      <w:r w:rsidR="007C4C6E" w:rsidRPr="007E685E">
        <w:rPr>
          <w:rFonts w:ascii="Times New Roman" w:hAnsi="Times New Roman" w:cs="Times New Roman"/>
          <w:bCs/>
          <w:sz w:val="28"/>
          <w:szCs w:val="28"/>
        </w:rPr>
        <w:t>,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14:paraId="2C6B1AAC" w14:textId="7E0C348B" w:rsidR="007C4C6E" w:rsidRPr="007E685E" w:rsidRDefault="007C4C6E" w:rsidP="007C4C6E">
      <w:pPr>
        <w:tabs>
          <w:tab w:val="left" w:pos="284"/>
          <w:tab w:val="left" w:pos="449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7E685E">
        <w:rPr>
          <w:rFonts w:ascii="Times New Roman" w:hAnsi="Times New Roman" w:cs="Times New Roman"/>
          <w:bCs/>
          <w:sz w:val="28"/>
          <w:szCs w:val="28"/>
        </w:rPr>
        <w:t>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нормативными правовыми актами Российской Федерации, нормативными правовыми актами Московской области, а также правилами землепользования и застройки</w:t>
      </w:r>
      <w:r w:rsidR="00F22CBF">
        <w:rPr>
          <w:rFonts w:ascii="Times New Roman" w:hAnsi="Times New Roman" w:cs="Times New Roman"/>
          <w:bCs/>
          <w:sz w:val="28"/>
          <w:szCs w:val="28"/>
        </w:rPr>
        <w:t xml:space="preserve"> городского округа</w:t>
      </w:r>
      <w:r w:rsidR="00F22CBF" w:rsidRPr="00F22CBF">
        <w:rPr>
          <w:rFonts w:ascii="Times New Roman" w:hAnsi="Times New Roman" w:cs="Times New Roman"/>
          <w:bCs/>
          <w:sz w:val="28"/>
          <w:szCs w:val="28"/>
        </w:rPr>
        <w:t xml:space="preserve"> Котельники</w:t>
      </w:r>
      <w:r w:rsidR="00F22CBF" w:rsidRPr="007E685E">
        <w:rPr>
          <w:rFonts w:ascii="Times New Roman" w:hAnsi="Times New Roman" w:cs="Times New Roman"/>
          <w:bCs/>
          <w:sz w:val="28"/>
          <w:szCs w:val="28"/>
        </w:rPr>
        <w:t xml:space="preserve"> Московской области </w:t>
      </w:r>
      <w:r w:rsidRPr="007E685E">
        <w:rPr>
          <w:rFonts w:ascii="Times New Roman" w:hAnsi="Times New Roman" w:cs="Times New Roman"/>
          <w:bCs/>
          <w:sz w:val="28"/>
          <w:szCs w:val="28"/>
        </w:rPr>
        <w:t xml:space="preserve">и </w:t>
      </w:r>
      <w:r w:rsidR="00F22CBF">
        <w:rPr>
          <w:rFonts w:ascii="Times New Roman" w:hAnsi="Times New Roman" w:cs="Times New Roman"/>
          <w:bCs/>
          <w:sz w:val="28"/>
          <w:szCs w:val="28"/>
        </w:rPr>
        <w:t>настоящими Правилами</w:t>
      </w:r>
      <w:r w:rsidRPr="007E685E">
        <w:rPr>
          <w:rFonts w:ascii="Times New Roman" w:hAnsi="Times New Roman" w:cs="Times New Roman"/>
          <w:bCs/>
          <w:sz w:val="28"/>
          <w:szCs w:val="28"/>
        </w:rPr>
        <w:t>.</w:t>
      </w:r>
      <w:r w:rsidR="00F22CBF">
        <w:rPr>
          <w:rFonts w:ascii="Times New Roman" w:hAnsi="Times New Roman" w:cs="Times New Roman"/>
          <w:bCs/>
          <w:sz w:val="28"/>
          <w:szCs w:val="28"/>
        </w:rPr>
        <w:t>»</w:t>
      </w:r>
    </w:p>
    <w:p w14:paraId="3E1EDE5E" w14:textId="11044862" w:rsidR="007C4C6E" w:rsidRDefault="007C4C6E" w:rsidP="00F22CBF">
      <w:pPr>
        <w:tabs>
          <w:tab w:val="left" w:pos="284"/>
          <w:tab w:val="left" w:pos="4494"/>
        </w:tabs>
        <w:autoSpaceDE w:val="0"/>
        <w:autoSpaceDN w:val="0"/>
        <w:adjustRightInd w:val="0"/>
        <w:spacing w:after="0" w:line="240" w:lineRule="auto"/>
        <w:jc w:val="both"/>
        <w:rPr>
          <w:sz w:val="28"/>
          <w:szCs w:val="28"/>
        </w:rPr>
      </w:pPr>
      <w:r>
        <w:rPr>
          <w:rFonts w:ascii="Times New Roman" w:hAnsi="Times New Roman" w:cs="Times New Roman"/>
          <w:bCs/>
          <w:sz w:val="28"/>
          <w:szCs w:val="28"/>
        </w:rPr>
        <w:tab/>
      </w:r>
    </w:p>
    <w:p w14:paraId="35698612" w14:textId="28273457" w:rsidR="004301C2" w:rsidRPr="00B10451" w:rsidRDefault="004301C2" w:rsidP="004301C2">
      <w:pPr>
        <w:pStyle w:val="a9"/>
        <w:tabs>
          <w:tab w:val="left" w:pos="284"/>
          <w:tab w:val="left" w:pos="851"/>
        </w:tabs>
        <w:spacing w:before="0" w:beforeAutospacing="0" w:after="0" w:afterAutospacing="0"/>
        <w:ind w:firstLine="284"/>
        <w:jc w:val="both"/>
        <w:rPr>
          <w:b/>
          <w:bCs/>
          <w:sz w:val="28"/>
          <w:szCs w:val="28"/>
        </w:rPr>
      </w:pPr>
      <w:r w:rsidRPr="00F706B2">
        <w:rPr>
          <w:rStyle w:val="a8"/>
          <w:rFonts w:eastAsiaTheme="majorEastAsia"/>
          <w:b/>
          <w:bCs/>
          <w:color w:val="auto"/>
          <w:sz w:val="28"/>
          <w:szCs w:val="28"/>
          <w:u w:val="none"/>
        </w:rPr>
        <w:t>2)</w:t>
      </w:r>
      <w:r w:rsidRPr="00AF0FBD">
        <w:rPr>
          <w:rStyle w:val="a8"/>
          <w:rFonts w:eastAsiaTheme="majorEastAsia"/>
          <w:bCs/>
          <w:color w:val="auto"/>
          <w:sz w:val="28"/>
          <w:szCs w:val="28"/>
          <w:u w:val="none"/>
        </w:rPr>
        <w:t xml:space="preserve"> </w:t>
      </w:r>
      <w:hyperlink r:id="rId15" w:history="1">
        <w:r w:rsidR="00E431A3">
          <w:rPr>
            <w:rStyle w:val="a8"/>
            <w:rFonts w:eastAsiaTheme="majorEastAsia"/>
            <w:bCs/>
            <w:color w:val="auto"/>
            <w:sz w:val="28"/>
            <w:szCs w:val="28"/>
            <w:u w:val="none"/>
          </w:rPr>
          <w:t xml:space="preserve">пункт 2 </w:t>
        </w:r>
        <w:r w:rsidRPr="00AF0FBD">
          <w:rPr>
            <w:rStyle w:val="a8"/>
            <w:rFonts w:eastAsiaTheme="majorEastAsia"/>
            <w:bCs/>
            <w:color w:val="auto"/>
            <w:sz w:val="28"/>
            <w:szCs w:val="28"/>
            <w:u w:val="none"/>
          </w:rPr>
          <w:t xml:space="preserve">статье </w:t>
        </w:r>
        <w:r>
          <w:rPr>
            <w:bCs/>
            <w:sz w:val="28"/>
            <w:szCs w:val="28"/>
          </w:rPr>
          <w:t>2.1</w:t>
        </w:r>
      </w:hyperlink>
      <w:r w:rsidRPr="00AF0FBD">
        <w:rPr>
          <w:bCs/>
          <w:sz w:val="28"/>
          <w:szCs w:val="28"/>
        </w:rPr>
        <w:t xml:space="preserve"> </w:t>
      </w:r>
      <w:bookmarkStart w:id="3" w:name="_Hlk167640354"/>
      <w:r w:rsidRPr="00AF0FBD">
        <w:rPr>
          <w:bCs/>
          <w:sz w:val="28"/>
          <w:szCs w:val="28"/>
        </w:rPr>
        <w:t>«Благоустройство территорий</w:t>
      </w:r>
      <w:bookmarkEnd w:id="3"/>
      <w:r w:rsidRPr="00AF0FBD">
        <w:rPr>
          <w:b/>
          <w:sz w:val="28"/>
          <w:szCs w:val="28"/>
        </w:rPr>
        <w:t xml:space="preserve"> </w:t>
      </w:r>
      <w:r w:rsidRPr="00AF0FBD">
        <w:rPr>
          <w:bCs/>
          <w:sz w:val="28"/>
          <w:szCs w:val="28"/>
        </w:rPr>
        <w:t>городского округа Котельники Московской области»</w:t>
      </w:r>
      <w:r>
        <w:rPr>
          <w:bCs/>
          <w:sz w:val="28"/>
          <w:szCs w:val="28"/>
        </w:rPr>
        <w:t xml:space="preserve"> </w:t>
      </w:r>
      <w:r w:rsidR="00E431A3">
        <w:rPr>
          <w:bCs/>
          <w:sz w:val="28"/>
          <w:szCs w:val="28"/>
        </w:rPr>
        <w:t xml:space="preserve">дополнить новыми </w:t>
      </w:r>
      <w:r>
        <w:rPr>
          <w:bCs/>
          <w:sz w:val="28"/>
          <w:szCs w:val="28"/>
        </w:rPr>
        <w:t>а</w:t>
      </w:r>
      <w:r w:rsidR="00E431A3">
        <w:rPr>
          <w:sz w:val="28"/>
          <w:szCs w:val="28"/>
        </w:rPr>
        <w:t>бзацами</w:t>
      </w:r>
      <w:r>
        <w:rPr>
          <w:sz w:val="28"/>
          <w:szCs w:val="28"/>
        </w:rPr>
        <w:t xml:space="preserve"> </w:t>
      </w:r>
      <w:r w:rsidRPr="00AF0FBD">
        <w:rPr>
          <w:bCs/>
          <w:sz w:val="28"/>
          <w:szCs w:val="28"/>
        </w:rPr>
        <w:t>в следующей редакции:</w:t>
      </w:r>
    </w:p>
    <w:p w14:paraId="2C49271F" w14:textId="1A039E5A" w:rsidR="004301C2" w:rsidRPr="00AF0FBD" w:rsidRDefault="004301C2" w:rsidP="004301C2">
      <w:pPr>
        <w:pStyle w:val="a9"/>
        <w:tabs>
          <w:tab w:val="left" w:pos="284"/>
          <w:tab w:val="left" w:pos="851"/>
        </w:tabs>
        <w:spacing w:before="0" w:beforeAutospacing="0" w:after="0" w:afterAutospacing="0"/>
        <w:jc w:val="both"/>
        <w:rPr>
          <w:sz w:val="28"/>
          <w:szCs w:val="28"/>
        </w:rPr>
      </w:pPr>
      <w:r>
        <w:rPr>
          <w:sz w:val="28"/>
          <w:szCs w:val="28"/>
        </w:rPr>
        <w:tab/>
        <w:t xml:space="preserve"> </w:t>
      </w:r>
      <w:r w:rsidRPr="00AF0FBD">
        <w:rPr>
          <w:sz w:val="28"/>
          <w:szCs w:val="28"/>
        </w:rPr>
        <w:t>«Требования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r>
        <w:rPr>
          <w:sz w:val="28"/>
          <w:szCs w:val="28"/>
        </w:rPr>
        <w:t>»</w:t>
      </w:r>
    </w:p>
    <w:p w14:paraId="0D6EAE26" w14:textId="17DEA6A8" w:rsidR="004301C2" w:rsidRDefault="004301C2" w:rsidP="004301C2">
      <w:pPr>
        <w:pStyle w:val="a9"/>
        <w:tabs>
          <w:tab w:val="left" w:pos="284"/>
          <w:tab w:val="left" w:pos="851"/>
        </w:tabs>
        <w:spacing w:before="0" w:beforeAutospacing="0" w:after="0" w:afterAutospacing="0"/>
        <w:jc w:val="both"/>
        <w:rPr>
          <w:sz w:val="28"/>
          <w:szCs w:val="28"/>
        </w:rPr>
      </w:pPr>
      <w:r>
        <w:rPr>
          <w:sz w:val="28"/>
          <w:szCs w:val="28"/>
        </w:rPr>
        <w:tab/>
      </w:r>
      <w:r w:rsidRPr="00AF0FBD">
        <w:rPr>
          <w:sz w:val="28"/>
          <w:szCs w:val="28"/>
        </w:rPr>
        <w:t>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14:paraId="701C8A49" w14:textId="1F62C7D0" w:rsidR="002167EB" w:rsidRDefault="002167EB" w:rsidP="002167EB">
      <w:pPr>
        <w:pStyle w:val="a9"/>
        <w:tabs>
          <w:tab w:val="left" w:pos="284"/>
          <w:tab w:val="left" w:pos="851"/>
        </w:tabs>
        <w:spacing w:before="0" w:beforeAutospacing="0" w:after="0" w:afterAutospacing="0"/>
        <w:ind w:firstLine="284"/>
        <w:jc w:val="both"/>
        <w:rPr>
          <w:sz w:val="28"/>
          <w:szCs w:val="28"/>
        </w:rPr>
      </w:pPr>
      <w:r w:rsidRPr="002167EB">
        <w:rPr>
          <w:b/>
          <w:sz w:val="28"/>
          <w:szCs w:val="28"/>
        </w:rPr>
        <w:t>3)</w:t>
      </w:r>
      <w:r>
        <w:rPr>
          <w:sz w:val="28"/>
          <w:szCs w:val="28"/>
        </w:rPr>
        <w:t xml:space="preserve"> статью 2.1 дополнить пунктом 3 в следующей редакции:</w:t>
      </w:r>
    </w:p>
    <w:p w14:paraId="37B2A9BC" w14:textId="5A0C19ED" w:rsidR="002167EB" w:rsidRDefault="002167EB" w:rsidP="00216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Элементами благоустройства в целях настоящих Правил являются:</w:t>
      </w:r>
    </w:p>
    <w:p w14:paraId="5C266DC2"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w:t>
      </w:r>
    </w:p>
    <w:p w14:paraId="494D8ADC"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средства размещения информации и рекламные конструкции;</w:t>
      </w:r>
    </w:p>
    <w:p w14:paraId="3ED4FC87"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сезонные (летние) кафе;</w:t>
      </w:r>
    </w:p>
    <w:p w14:paraId="0BE8A262"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ограждения (заборы), в том числе ограждающие устройства, ограждающие элементы, придорожные экраны;</w:t>
      </w:r>
    </w:p>
    <w:p w14:paraId="76AA4D2F"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элементы объектов капитального строительства;</w:t>
      </w:r>
    </w:p>
    <w:p w14:paraId="7E5FFE21"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малые архитектурные формы;</w:t>
      </w:r>
    </w:p>
    <w:p w14:paraId="43A53425"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элементы озеленения;</w:t>
      </w:r>
    </w:p>
    <w:p w14:paraId="33CE4888"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14:paraId="0BC16220"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водные устройства (в том числе питьевые фонтанчики, фонтаны, искусственные декоративные водопады);</w:t>
      </w:r>
    </w:p>
    <w:p w14:paraId="14DE1B80"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пруды и обводненные карьеры, искусственные сезонные водные объекты для массового отдыха на общественных территориях;</w:t>
      </w:r>
    </w:p>
    <w:p w14:paraId="27D1C7FB"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
    <w:p w14:paraId="35F1B0CA"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некапитальные строения и сооружения, в том числе некапитальные строения, сооружения, не связанные с созданием лесной инфраструктуры;</w:t>
      </w:r>
    </w:p>
    <w:p w14:paraId="14180F99"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
    <w:p w14:paraId="7A1B2EBB"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элементы сопряжения покрытий (в том числе бортовые камни, бордюры, подпорные стенки, мостики, лестницы, пандусы);</w:t>
      </w:r>
    </w:p>
    <w:p w14:paraId="7FDCA714"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искусственные неровности;</w:t>
      </w:r>
    </w:p>
    <w:p w14:paraId="4F02A0E0"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элементы сохранения и защиты корневой системы элементов озеленения (в том числе приствольные решетки, защитные приствольные ограждения);</w:t>
      </w:r>
    </w:p>
    <w:p w14:paraId="32E29FE5"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въездные и входные группы;</w:t>
      </w:r>
    </w:p>
    <w:p w14:paraId="3B1CEAF6"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лодочные станции, объекты для обеспечения безопасности людей на водных объектах, сооружения водно-спасательных станций и постов, пирсы;</w:t>
      </w:r>
    </w:p>
    <w:p w14:paraId="5F6E9FE1"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w:t>
      </w:r>
    </w:p>
    <w:p w14:paraId="31F863A4"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плавучие домики для птиц, скворечники, кормушки, голубятни;</w:t>
      </w:r>
    </w:p>
    <w:p w14:paraId="21134972"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оборудование площадок (в том числе детское игровое, спортивно-развивающее и спортивное оборудование);</w:t>
      </w:r>
    </w:p>
    <w:p w14:paraId="7BF55D19" w14:textId="77777777"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места содержания животных на территориях парков;</w:t>
      </w:r>
    </w:p>
    <w:p w14:paraId="0F017B40" w14:textId="00353314" w:rsidR="002167EB" w:rsidRDefault="002167EB" w:rsidP="002167E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w:t>
      </w:r>
    </w:p>
    <w:p w14:paraId="4CDB97FE" w14:textId="77777777" w:rsidR="002167EB" w:rsidRDefault="002167EB" w:rsidP="002167EB">
      <w:pPr>
        <w:pStyle w:val="a9"/>
        <w:tabs>
          <w:tab w:val="left" w:pos="284"/>
          <w:tab w:val="left" w:pos="851"/>
        </w:tabs>
        <w:spacing w:before="0" w:beforeAutospacing="0" w:after="0" w:afterAutospacing="0"/>
        <w:ind w:firstLine="284"/>
        <w:jc w:val="both"/>
        <w:rPr>
          <w:sz w:val="28"/>
          <w:szCs w:val="28"/>
        </w:rPr>
      </w:pPr>
    </w:p>
    <w:p w14:paraId="0F1868E3" w14:textId="43642C4C" w:rsidR="008F062D" w:rsidRPr="00AF0FBD" w:rsidRDefault="002167EB" w:rsidP="008F062D">
      <w:pPr>
        <w:pStyle w:val="a9"/>
        <w:tabs>
          <w:tab w:val="left" w:pos="284"/>
        </w:tabs>
        <w:spacing w:before="0" w:beforeAutospacing="0" w:after="0" w:afterAutospacing="0"/>
        <w:ind w:firstLine="284"/>
        <w:jc w:val="both"/>
        <w:rPr>
          <w:bCs/>
          <w:sz w:val="28"/>
          <w:szCs w:val="28"/>
        </w:rPr>
      </w:pPr>
      <w:r>
        <w:rPr>
          <w:b/>
          <w:bCs/>
          <w:sz w:val="28"/>
          <w:szCs w:val="28"/>
        </w:rPr>
        <w:t>4</w:t>
      </w:r>
      <w:r w:rsidR="008F062D" w:rsidRPr="008F062D">
        <w:rPr>
          <w:b/>
          <w:bCs/>
          <w:sz w:val="28"/>
          <w:szCs w:val="28"/>
        </w:rPr>
        <w:t>)</w:t>
      </w:r>
      <w:r w:rsidR="008F062D" w:rsidRPr="00AF0FBD">
        <w:rPr>
          <w:bCs/>
          <w:sz w:val="28"/>
          <w:szCs w:val="28"/>
        </w:rPr>
        <w:t xml:space="preserve"> </w:t>
      </w:r>
      <w:r w:rsidR="008F062D">
        <w:rPr>
          <w:bCs/>
          <w:sz w:val="28"/>
          <w:szCs w:val="28"/>
        </w:rPr>
        <w:t xml:space="preserve">статью 2.1 </w:t>
      </w:r>
      <w:r w:rsidR="008F062D" w:rsidRPr="00AF0FBD">
        <w:rPr>
          <w:bCs/>
          <w:sz w:val="28"/>
          <w:szCs w:val="28"/>
        </w:rPr>
        <w:t xml:space="preserve">дополнить </w:t>
      </w:r>
      <w:r w:rsidR="008F062D">
        <w:rPr>
          <w:bCs/>
          <w:sz w:val="28"/>
          <w:szCs w:val="28"/>
        </w:rPr>
        <w:t>пунктами</w:t>
      </w:r>
      <w:r w:rsidR="008F062D" w:rsidRPr="00AF0FBD">
        <w:rPr>
          <w:bCs/>
          <w:sz w:val="28"/>
          <w:szCs w:val="28"/>
        </w:rPr>
        <w:t xml:space="preserve"> </w:t>
      </w:r>
      <w:r w:rsidR="008F062D">
        <w:rPr>
          <w:bCs/>
          <w:sz w:val="28"/>
          <w:szCs w:val="28"/>
        </w:rPr>
        <w:t>5, 6, 7,</w:t>
      </w:r>
      <w:r w:rsidR="008F062D" w:rsidRPr="00AF0FBD">
        <w:rPr>
          <w:bCs/>
          <w:sz w:val="28"/>
          <w:szCs w:val="28"/>
        </w:rPr>
        <w:t xml:space="preserve"> в следующей редакции:</w:t>
      </w:r>
    </w:p>
    <w:p w14:paraId="367C85A3" w14:textId="3ABAF182" w:rsidR="008F062D" w:rsidRPr="00AF0FBD" w:rsidRDefault="008F062D" w:rsidP="008F062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Pr="00AF0FBD">
        <w:rPr>
          <w:rFonts w:ascii="Times New Roman" w:hAnsi="Times New Roman" w:cs="Times New Roman"/>
          <w:sz w:val="28"/>
          <w:szCs w:val="28"/>
        </w:rPr>
        <w:t xml:space="preserve">Набережные, площади, велосипедные, </w:t>
      </w:r>
      <w:proofErr w:type="spellStart"/>
      <w:r w:rsidRPr="00AF0FBD">
        <w:rPr>
          <w:rFonts w:ascii="Times New Roman" w:hAnsi="Times New Roman" w:cs="Times New Roman"/>
          <w:sz w:val="28"/>
          <w:szCs w:val="28"/>
        </w:rPr>
        <w:t>велопешеходные</w:t>
      </w:r>
      <w:proofErr w:type="spellEnd"/>
      <w:r w:rsidRPr="00AF0FBD">
        <w:rPr>
          <w:rFonts w:ascii="Times New Roman" w:hAnsi="Times New Roman" w:cs="Times New Roman"/>
          <w:sz w:val="28"/>
          <w:szCs w:val="28"/>
        </w:rPr>
        <w:t xml:space="preserve"> и беговые дорожки (тропы, аллеи), лыжные и роллерные трассы, пешеходные тротуары, пешеходные (</w:t>
      </w:r>
      <w:proofErr w:type="spellStart"/>
      <w:r w:rsidRPr="00AF0FBD">
        <w:rPr>
          <w:rFonts w:ascii="Times New Roman" w:hAnsi="Times New Roman" w:cs="Times New Roman"/>
          <w:sz w:val="28"/>
          <w:szCs w:val="28"/>
        </w:rPr>
        <w:t>велопешеходные</w:t>
      </w:r>
      <w:proofErr w:type="spellEnd"/>
      <w:r w:rsidRPr="00AF0FBD">
        <w:rPr>
          <w:rFonts w:ascii="Times New Roman" w:hAnsi="Times New Roman" w:cs="Times New Roman"/>
          <w:sz w:val="28"/>
          <w:szCs w:val="28"/>
        </w:rPr>
        <w:t xml:space="preserve">)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w:t>
      </w:r>
      <w:proofErr w:type="spellStart"/>
      <w:r w:rsidRPr="00AF0FBD">
        <w:rPr>
          <w:rFonts w:ascii="Times New Roman" w:hAnsi="Times New Roman" w:cs="Times New Roman"/>
          <w:sz w:val="28"/>
          <w:szCs w:val="28"/>
        </w:rPr>
        <w:t>водоисточники</w:t>
      </w:r>
      <w:proofErr w:type="spellEnd"/>
      <w:r w:rsidRPr="00AF0FBD">
        <w:rPr>
          <w:rFonts w:ascii="Times New Roman" w:hAnsi="Times New Roman" w:cs="Times New Roman"/>
          <w:sz w:val="28"/>
          <w:szCs w:val="28"/>
        </w:rPr>
        <w:t xml:space="preserve"> технической и питьевой воды, искусственные сезонные водные объекты для массового отдыха </w:t>
      </w:r>
      <w:r>
        <w:rPr>
          <w:rFonts w:ascii="Times New Roman" w:hAnsi="Times New Roman" w:cs="Times New Roman"/>
          <w:sz w:val="28"/>
          <w:szCs w:val="28"/>
        </w:rPr>
        <w:br/>
      </w:r>
      <w:r w:rsidRPr="00AF0FBD">
        <w:rPr>
          <w:rFonts w:ascii="Times New Roman" w:hAnsi="Times New Roman" w:cs="Times New Roman"/>
          <w:sz w:val="28"/>
          <w:szCs w:val="28"/>
        </w:rPr>
        <w:t xml:space="preserve">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w:t>
      </w:r>
      <w:proofErr w:type="spellStart"/>
      <w:r w:rsidRPr="00AF0FBD">
        <w:rPr>
          <w:rFonts w:ascii="Times New Roman" w:hAnsi="Times New Roman" w:cs="Times New Roman"/>
          <w:sz w:val="28"/>
          <w:szCs w:val="28"/>
        </w:rPr>
        <w:t>памптреки</w:t>
      </w:r>
      <w:proofErr w:type="spellEnd"/>
      <w:r w:rsidRPr="00AF0FBD">
        <w:rPr>
          <w:rFonts w:ascii="Times New Roman" w:hAnsi="Times New Roman" w:cs="Times New Roman"/>
          <w:sz w:val="28"/>
          <w:szCs w:val="28"/>
        </w:rPr>
        <w:t xml:space="preserve">, специализированные сооружения для занятий физической культурой и спортом, горки зимние, общественные туалеты, кабинки </w:t>
      </w:r>
      <w:r>
        <w:rPr>
          <w:rFonts w:ascii="Times New Roman" w:hAnsi="Times New Roman" w:cs="Times New Roman"/>
          <w:sz w:val="28"/>
          <w:szCs w:val="28"/>
        </w:rPr>
        <w:br/>
      </w:r>
      <w:r w:rsidRPr="00AF0FBD">
        <w:rPr>
          <w:rFonts w:ascii="Times New Roman" w:hAnsi="Times New Roman" w:cs="Times New Roman"/>
          <w:sz w:val="28"/>
          <w:szCs w:val="28"/>
        </w:rPr>
        <w:t xml:space="preserve">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w:t>
      </w:r>
      <w:r>
        <w:rPr>
          <w:rFonts w:ascii="Times New Roman" w:hAnsi="Times New Roman" w:cs="Times New Roman"/>
          <w:sz w:val="28"/>
          <w:szCs w:val="28"/>
        </w:rPr>
        <w:br/>
      </w:r>
      <w:r w:rsidRPr="00AF0FBD">
        <w:rPr>
          <w:rFonts w:ascii="Times New Roman" w:hAnsi="Times New Roman" w:cs="Times New Roman"/>
          <w:sz w:val="28"/>
          <w:szCs w:val="28"/>
        </w:rPr>
        <w:t xml:space="preserve">на общественных территориях, оборудование площадок, места содержания животных на территориях парков) общественного назначения с заглублением </w:t>
      </w:r>
      <w:r>
        <w:rPr>
          <w:rFonts w:ascii="Times New Roman" w:hAnsi="Times New Roman" w:cs="Times New Roman"/>
          <w:sz w:val="28"/>
          <w:szCs w:val="28"/>
        </w:rPr>
        <w:br/>
      </w:r>
      <w:r w:rsidRPr="00AF0FBD">
        <w:rPr>
          <w:rFonts w:ascii="Times New Roman" w:hAnsi="Times New Roman" w:cs="Times New Roman"/>
          <w:sz w:val="28"/>
          <w:szCs w:val="28"/>
        </w:rPr>
        <w:t>их креплений и конструкций для передачи усилий на грунты и (или) с грунтовыми основаниями, не являются объектами капитального строительства.</w:t>
      </w:r>
      <w:r w:rsidR="00244DA4">
        <w:rPr>
          <w:rFonts w:ascii="Times New Roman" w:hAnsi="Times New Roman" w:cs="Times New Roman"/>
          <w:sz w:val="28"/>
          <w:szCs w:val="28"/>
        </w:rPr>
        <w:t>»</w:t>
      </w:r>
    </w:p>
    <w:p w14:paraId="621F8864" w14:textId="6E11686D" w:rsidR="008F062D" w:rsidRPr="00AF0FBD" w:rsidRDefault="008F062D" w:rsidP="008F062D">
      <w:pPr>
        <w:tabs>
          <w:tab w:val="left" w:pos="284"/>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4DA4">
        <w:rPr>
          <w:rFonts w:ascii="Times New Roman" w:hAnsi="Times New Roman" w:cs="Times New Roman"/>
          <w:sz w:val="28"/>
          <w:szCs w:val="28"/>
        </w:rPr>
        <w:t>«</w:t>
      </w:r>
      <w:r>
        <w:rPr>
          <w:rFonts w:ascii="Times New Roman" w:hAnsi="Times New Roman" w:cs="Times New Roman"/>
          <w:sz w:val="28"/>
          <w:szCs w:val="28"/>
        </w:rPr>
        <w:t>6</w:t>
      </w:r>
      <w:r w:rsidRPr="00AF0FBD">
        <w:rPr>
          <w:rFonts w:ascii="Times New Roman" w:hAnsi="Times New Roman" w:cs="Times New Roman"/>
          <w:sz w:val="28"/>
          <w:szCs w:val="28"/>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w:t>
      </w:r>
      <w:r>
        <w:rPr>
          <w:rFonts w:ascii="Times New Roman" w:hAnsi="Times New Roman" w:cs="Times New Roman"/>
          <w:sz w:val="28"/>
          <w:szCs w:val="28"/>
        </w:rPr>
        <w:br/>
      </w:r>
      <w:r w:rsidRPr="00AF0FBD">
        <w:rPr>
          <w:rFonts w:ascii="Times New Roman" w:hAnsi="Times New Roman" w:cs="Times New Roman"/>
          <w:sz w:val="28"/>
          <w:szCs w:val="28"/>
        </w:rPr>
        <w:t xml:space="preserve">до 700 м), в случае если такое строительство предусмотрено государственной программой Московской области и осуществляется в соответствии </w:t>
      </w:r>
      <w:r>
        <w:rPr>
          <w:rFonts w:ascii="Times New Roman" w:hAnsi="Times New Roman" w:cs="Times New Roman"/>
          <w:sz w:val="28"/>
          <w:szCs w:val="28"/>
        </w:rPr>
        <w:br/>
      </w:r>
      <w:r w:rsidRPr="00AF0FBD">
        <w:rPr>
          <w:rFonts w:ascii="Times New Roman" w:hAnsi="Times New Roman" w:cs="Times New Roman"/>
          <w:sz w:val="28"/>
          <w:szCs w:val="28"/>
        </w:rPr>
        <w:t xml:space="preserve">с Градостроительным </w:t>
      </w:r>
      <w:hyperlink r:id="rId16" w:history="1">
        <w:r w:rsidRPr="00AF0FBD">
          <w:rPr>
            <w:rFonts w:ascii="Times New Roman" w:hAnsi="Times New Roman" w:cs="Times New Roman"/>
            <w:sz w:val="28"/>
            <w:szCs w:val="28"/>
          </w:rPr>
          <w:t>кодексом</w:t>
        </w:r>
      </w:hyperlink>
      <w:r w:rsidRPr="00AF0FB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3A7EDF6A" w14:textId="1FC8529D" w:rsidR="002739D5" w:rsidRPr="008F062D" w:rsidRDefault="008F062D" w:rsidP="008F062D">
      <w:pPr>
        <w:tabs>
          <w:tab w:val="left" w:pos="284"/>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4DA4">
        <w:rPr>
          <w:rFonts w:ascii="Times New Roman" w:hAnsi="Times New Roman" w:cs="Times New Roman"/>
          <w:sz w:val="28"/>
          <w:szCs w:val="28"/>
        </w:rPr>
        <w:t>«</w:t>
      </w:r>
      <w:r>
        <w:rPr>
          <w:rFonts w:ascii="Times New Roman" w:hAnsi="Times New Roman" w:cs="Times New Roman"/>
          <w:sz w:val="28"/>
          <w:szCs w:val="28"/>
        </w:rPr>
        <w:t>7</w:t>
      </w:r>
      <w:r w:rsidRPr="00AF0FBD">
        <w:rPr>
          <w:rFonts w:ascii="Times New Roman" w:hAnsi="Times New Roman" w:cs="Times New Roman"/>
          <w:sz w:val="28"/>
          <w:szCs w:val="28"/>
        </w:rPr>
        <w:t xml:space="preserve">.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w:t>
      </w:r>
      <w:r>
        <w:rPr>
          <w:rFonts w:ascii="Times New Roman" w:hAnsi="Times New Roman" w:cs="Times New Roman"/>
          <w:sz w:val="28"/>
          <w:szCs w:val="28"/>
        </w:rPr>
        <w:br/>
      </w:r>
      <w:r w:rsidRPr="00AF0FBD">
        <w:rPr>
          <w:rFonts w:ascii="Times New Roman" w:hAnsi="Times New Roman" w:cs="Times New Roman"/>
          <w:sz w:val="28"/>
          <w:szCs w:val="28"/>
        </w:rPr>
        <w:t>и конструкций для передачи усилий на грунты и (или) грунтовые основания.»;</w:t>
      </w:r>
    </w:p>
    <w:p w14:paraId="6E42140F" w14:textId="77777777" w:rsidR="008F062D" w:rsidRPr="00AF0FBD" w:rsidRDefault="008F062D" w:rsidP="00AF0FBD">
      <w:pPr>
        <w:pStyle w:val="a9"/>
        <w:tabs>
          <w:tab w:val="left" w:pos="284"/>
        </w:tabs>
        <w:spacing w:before="0" w:beforeAutospacing="0" w:after="0" w:afterAutospacing="0"/>
        <w:jc w:val="both"/>
        <w:rPr>
          <w:sz w:val="28"/>
          <w:szCs w:val="28"/>
        </w:rPr>
      </w:pPr>
    </w:p>
    <w:p w14:paraId="2F8CFE10" w14:textId="2A031447" w:rsidR="00025526" w:rsidRPr="00AF0FBD" w:rsidRDefault="00AF0FBD" w:rsidP="00E62F6B">
      <w:pPr>
        <w:pStyle w:val="a9"/>
        <w:tabs>
          <w:tab w:val="left" w:pos="284"/>
          <w:tab w:val="left" w:pos="851"/>
        </w:tabs>
        <w:spacing w:before="0" w:beforeAutospacing="0" w:after="0" w:afterAutospacing="0"/>
        <w:jc w:val="both"/>
        <w:rPr>
          <w:sz w:val="28"/>
          <w:szCs w:val="28"/>
        </w:rPr>
      </w:pPr>
      <w:r w:rsidRPr="00AF0FBD">
        <w:rPr>
          <w:rStyle w:val="a8"/>
          <w:rFonts w:eastAsiaTheme="majorEastAsia"/>
          <w:bCs/>
          <w:color w:val="auto"/>
          <w:sz w:val="28"/>
          <w:szCs w:val="28"/>
          <w:u w:val="none"/>
        </w:rPr>
        <w:tab/>
      </w:r>
      <w:bookmarkStart w:id="4" w:name="_Hlk167640602"/>
      <w:r w:rsidR="00244DA4">
        <w:rPr>
          <w:rStyle w:val="a8"/>
          <w:rFonts w:eastAsiaTheme="majorEastAsia"/>
          <w:b/>
          <w:bCs/>
          <w:color w:val="auto"/>
          <w:sz w:val="28"/>
          <w:szCs w:val="28"/>
          <w:u w:val="none"/>
        </w:rPr>
        <w:t>5</w:t>
      </w:r>
      <w:r w:rsidR="00E62F6B" w:rsidRPr="008F062D">
        <w:rPr>
          <w:rStyle w:val="a8"/>
          <w:rFonts w:eastAsiaTheme="majorEastAsia"/>
          <w:b/>
          <w:bCs/>
          <w:color w:val="auto"/>
          <w:sz w:val="28"/>
          <w:szCs w:val="28"/>
          <w:u w:val="none"/>
        </w:rPr>
        <w:t>)</w:t>
      </w:r>
      <w:r w:rsidR="00E62F6B">
        <w:rPr>
          <w:rStyle w:val="a8"/>
          <w:rFonts w:eastAsiaTheme="majorEastAsia"/>
          <w:bCs/>
          <w:color w:val="auto"/>
          <w:sz w:val="28"/>
          <w:szCs w:val="28"/>
          <w:u w:val="none"/>
        </w:rPr>
        <w:t xml:space="preserve"> </w:t>
      </w:r>
      <w:hyperlink r:id="rId17" w:history="1">
        <w:r w:rsidR="00B10451">
          <w:rPr>
            <w:rStyle w:val="a8"/>
            <w:rFonts w:eastAsiaTheme="majorEastAsia"/>
            <w:color w:val="auto"/>
            <w:sz w:val="28"/>
            <w:szCs w:val="28"/>
            <w:u w:val="none"/>
          </w:rPr>
          <w:t>стать</w:t>
        </w:r>
      </w:hyperlink>
      <w:r w:rsidR="00A428FE">
        <w:rPr>
          <w:rStyle w:val="a8"/>
          <w:rFonts w:eastAsiaTheme="majorEastAsia"/>
          <w:color w:val="auto"/>
          <w:sz w:val="28"/>
          <w:szCs w:val="28"/>
          <w:u w:val="none"/>
        </w:rPr>
        <w:t>ю</w:t>
      </w:r>
      <w:r w:rsidR="00B10451">
        <w:rPr>
          <w:sz w:val="28"/>
          <w:szCs w:val="28"/>
        </w:rPr>
        <w:t xml:space="preserve"> </w:t>
      </w:r>
      <w:r w:rsidR="00723E9D">
        <w:rPr>
          <w:sz w:val="28"/>
          <w:szCs w:val="28"/>
        </w:rPr>
        <w:t>2.5</w:t>
      </w:r>
      <w:r w:rsidR="00025526" w:rsidRPr="00AF0FBD">
        <w:rPr>
          <w:sz w:val="28"/>
          <w:szCs w:val="28"/>
        </w:rPr>
        <w:t xml:space="preserve"> «Площади»</w:t>
      </w:r>
      <w:bookmarkEnd w:id="4"/>
      <w:r w:rsidR="00025526" w:rsidRPr="00AF0FBD">
        <w:rPr>
          <w:sz w:val="28"/>
          <w:szCs w:val="28"/>
        </w:rPr>
        <w:t xml:space="preserve"> </w:t>
      </w:r>
      <w:r w:rsidR="00025526" w:rsidRPr="00AF0FBD">
        <w:rPr>
          <w:bCs/>
          <w:sz w:val="28"/>
          <w:szCs w:val="28"/>
        </w:rPr>
        <w:t>изложить в следующей редакции:</w:t>
      </w:r>
    </w:p>
    <w:p w14:paraId="4D81118A" w14:textId="33ACD7B7" w:rsidR="00A428FE" w:rsidRPr="00A428FE" w:rsidRDefault="00E62F6B" w:rsidP="00A428FE">
      <w:pPr>
        <w:autoSpaceDE w:val="0"/>
        <w:autoSpaceDN w:val="0"/>
        <w:adjustRightInd w:val="0"/>
        <w:spacing w:after="0" w:line="240" w:lineRule="auto"/>
        <w:ind w:firstLine="426"/>
        <w:jc w:val="both"/>
        <w:rPr>
          <w:rFonts w:ascii="Times New Roman" w:hAnsi="Times New Roman" w:cs="Times New Roman"/>
          <w:sz w:val="28"/>
          <w:szCs w:val="28"/>
        </w:rPr>
      </w:pPr>
      <w:r>
        <w:rPr>
          <w:bCs/>
          <w:sz w:val="28"/>
          <w:szCs w:val="28"/>
        </w:rPr>
        <w:t>«</w:t>
      </w:r>
      <w:r w:rsidR="00A428FE" w:rsidRPr="00A428FE">
        <w:rPr>
          <w:rFonts w:ascii="Times New Roman" w:hAnsi="Times New Roman" w:cs="Times New Roman"/>
          <w:sz w:val="28"/>
          <w:szCs w:val="28"/>
        </w:rPr>
        <w:t xml:space="preserve">1. Площади по функциональному назначению подразделяются на: общественные пространства; элементы улично-дорожной сети; </w:t>
      </w:r>
      <w:proofErr w:type="spellStart"/>
      <w:r w:rsidR="00A428FE" w:rsidRPr="00A428FE">
        <w:rPr>
          <w:rFonts w:ascii="Times New Roman" w:hAnsi="Times New Roman" w:cs="Times New Roman"/>
          <w:sz w:val="28"/>
          <w:szCs w:val="28"/>
        </w:rPr>
        <w:t>приобъектные</w:t>
      </w:r>
      <w:proofErr w:type="spellEnd"/>
      <w:r w:rsidR="00A428FE" w:rsidRPr="00A428FE">
        <w:rPr>
          <w:rFonts w:ascii="Times New Roman" w:hAnsi="Times New Roman" w:cs="Times New Roman"/>
          <w:sz w:val="28"/>
          <w:szCs w:val="28"/>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14:paraId="448C97C6" w14:textId="77777777" w:rsidR="00A428FE"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sidRPr="00A428FE">
        <w:rPr>
          <w:rFonts w:ascii="Times New Roman" w:hAnsi="Times New Roman" w:cs="Times New Roman"/>
          <w:sz w:val="28"/>
          <w:szCs w:val="28"/>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14:paraId="1099F2D8" w14:textId="77777777" w:rsidR="00A428FE"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sidRPr="00A428FE">
        <w:rPr>
          <w:rFonts w:ascii="Times New Roman" w:hAnsi="Times New Roman" w:cs="Times New Roman"/>
          <w:sz w:val="28"/>
          <w:szCs w:val="28"/>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D7E9010" w14:textId="64D82D4C" w:rsidR="00A428FE"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A428FE">
        <w:rPr>
          <w:rFonts w:ascii="Times New Roman" w:hAnsi="Times New Roman" w:cs="Times New Roman"/>
          <w:sz w:val="28"/>
          <w:szCs w:val="28"/>
        </w:rPr>
        <w:t>.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14:paraId="3A379CAC" w14:textId="34902ADE" w:rsidR="00A428FE"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428FE">
        <w:rPr>
          <w:rFonts w:ascii="Times New Roman" w:hAnsi="Times New Roman" w:cs="Times New Roman"/>
          <w:sz w:val="28"/>
          <w:szCs w:val="28"/>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028234A6" w14:textId="5A34935C" w:rsidR="00A428FE"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A428FE">
        <w:rPr>
          <w:rFonts w:ascii="Times New Roman" w:hAnsi="Times New Roman" w:cs="Times New Roman"/>
          <w:sz w:val="28"/>
          <w:szCs w:val="28"/>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45043E0E" w14:textId="3D480A06" w:rsidR="00025526" w:rsidRPr="00A428FE" w:rsidRDefault="00A428FE" w:rsidP="00A4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A428FE">
        <w:rPr>
          <w:rFonts w:ascii="Times New Roman" w:hAnsi="Times New Roman" w:cs="Times New Roman"/>
          <w:sz w:val="28"/>
          <w:szCs w:val="28"/>
        </w:rPr>
        <w:t xml:space="preserve">. При озеленении площади используется </w:t>
      </w:r>
      <w:proofErr w:type="spellStart"/>
      <w:r w:rsidRPr="00A428FE">
        <w:rPr>
          <w:rFonts w:ascii="Times New Roman" w:hAnsi="Times New Roman" w:cs="Times New Roman"/>
          <w:sz w:val="28"/>
          <w:szCs w:val="28"/>
        </w:rPr>
        <w:t>периметральное</w:t>
      </w:r>
      <w:proofErr w:type="spellEnd"/>
      <w:r w:rsidRPr="00A428FE">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r w:rsidR="00025526" w:rsidRPr="00AF0FBD">
        <w:rPr>
          <w:sz w:val="28"/>
          <w:szCs w:val="28"/>
        </w:rPr>
        <w:t>»;</w:t>
      </w:r>
    </w:p>
    <w:p w14:paraId="0ED0A880" w14:textId="602216F7" w:rsidR="00025526" w:rsidRPr="00B10451" w:rsidRDefault="00244DA4" w:rsidP="00E62F6B">
      <w:pPr>
        <w:pStyle w:val="a9"/>
        <w:tabs>
          <w:tab w:val="left" w:pos="284"/>
          <w:tab w:val="left" w:pos="993"/>
        </w:tabs>
        <w:spacing w:before="0" w:beforeAutospacing="0" w:after="0" w:afterAutospacing="0"/>
        <w:ind w:left="567" w:hanging="283"/>
        <w:jc w:val="both"/>
        <w:rPr>
          <w:sz w:val="28"/>
          <w:szCs w:val="28"/>
        </w:rPr>
      </w:pPr>
      <w:bookmarkStart w:id="5" w:name="_Hlk167640632"/>
      <w:r>
        <w:rPr>
          <w:b/>
          <w:sz w:val="28"/>
          <w:szCs w:val="28"/>
        </w:rPr>
        <w:t>6</w:t>
      </w:r>
      <w:r w:rsidR="00E62F6B" w:rsidRPr="008F062D">
        <w:rPr>
          <w:b/>
          <w:sz w:val="28"/>
          <w:szCs w:val="28"/>
        </w:rPr>
        <w:t>)</w:t>
      </w:r>
      <w:r w:rsidR="00E62F6B">
        <w:rPr>
          <w:sz w:val="28"/>
          <w:szCs w:val="28"/>
        </w:rPr>
        <w:t xml:space="preserve"> </w:t>
      </w:r>
      <w:hyperlink r:id="rId18" w:history="1">
        <w:r w:rsidR="00025526" w:rsidRPr="00AF0FBD">
          <w:rPr>
            <w:rStyle w:val="a8"/>
            <w:rFonts w:eastAsiaTheme="majorEastAsia"/>
            <w:color w:val="auto"/>
            <w:sz w:val="28"/>
            <w:szCs w:val="28"/>
            <w:u w:val="none"/>
          </w:rPr>
          <w:t xml:space="preserve">в статье </w:t>
        </w:r>
        <w:r w:rsidR="00B33A18">
          <w:rPr>
            <w:rStyle w:val="a8"/>
            <w:rFonts w:eastAsiaTheme="majorEastAsia"/>
            <w:color w:val="auto"/>
            <w:sz w:val="28"/>
            <w:szCs w:val="28"/>
            <w:u w:val="none"/>
          </w:rPr>
          <w:t>2</w:t>
        </w:r>
      </w:hyperlink>
      <w:r w:rsidR="00B33A18">
        <w:rPr>
          <w:sz w:val="28"/>
          <w:szCs w:val="28"/>
        </w:rPr>
        <w:t>.8</w:t>
      </w:r>
      <w:r w:rsidR="00025526" w:rsidRPr="00AF0FBD">
        <w:rPr>
          <w:sz w:val="28"/>
          <w:szCs w:val="28"/>
        </w:rPr>
        <w:t xml:space="preserve"> «Детские площадки»</w:t>
      </w:r>
      <w:bookmarkEnd w:id="5"/>
      <w:r w:rsidR="00B10451">
        <w:rPr>
          <w:sz w:val="28"/>
          <w:szCs w:val="28"/>
        </w:rPr>
        <w:t xml:space="preserve"> </w:t>
      </w:r>
      <w:r w:rsidR="00B10451" w:rsidRPr="00B10451">
        <w:rPr>
          <w:bCs/>
          <w:sz w:val="28"/>
          <w:szCs w:val="28"/>
        </w:rPr>
        <w:t>пункты</w:t>
      </w:r>
      <w:r w:rsidR="00025526" w:rsidRPr="00B10451">
        <w:rPr>
          <w:bCs/>
          <w:sz w:val="28"/>
          <w:szCs w:val="28"/>
        </w:rPr>
        <w:t xml:space="preserve"> </w:t>
      </w:r>
      <w:r w:rsidR="00B33A18" w:rsidRPr="00B10451">
        <w:rPr>
          <w:bCs/>
          <w:sz w:val="28"/>
          <w:szCs w:val="28"/>
        </w:rPr>
        <w:t>7</w:t>
      </w:r>
      <w:r w:rsidR="00B10451" w:rsidRPr="00B10451">
        <w:rPr>
          <w:bCs/>
          <w:sz w:val="28"/>
          <w:szCs w:val="28"/>
        </w:rPr>
        <w:t xml:space="preserve">, 10, </w:t>
      </w:r>
      <w:r w:rsidR="0036526E">
        <w:rPr>
          <w:bCs/>
          <w:sz w:val="28"/>
          <w:szCs w:val="28"/>
        </w:rPr>
        <w:t>11</w:t>
      </w:r>
      <w:r w:rsidR="00025526" w:rsidRPr="00B10451">
        <w:rPr>
          <w:bCs/>
          <w:sz w:val="28"/>
          <w:szCs w:val="28"/>
        </w:rPr>
        <w:t xml:space="preserve"> изложить в следующей редакции:</w:t>
      </w:r>
    </w:p>
    <w:p w14:paraId="75DCF7C2" w14:textId="330C3CFF" w:rsidR="00025526" w:rsidRPr="00AF0FBD" w:rsidRDefault="00E62F6B" w:rsidP="00F47A24">
      <w:pPr>
        <w:pStyle w:val="a9"/>
        <w:tabs>
          <w:tab w:val="left" w:pos="426"/>
          <w:tab w:val="left" w:pos="993"/>
        </w:tabs>
        <w:spacing w:before="0" w:beforeAutospacing="0" w:after="0" w:afterAutospacing="0"/>
        <w:ind w:firstLine="426"/>
        <w:jc w:val="both"/>
        <w:rPr>
          <w:sz w:val="28"/>
          <w:szCs w:val="28"/>
        </w:rPr>
      </w:pPr>
      <w:r>
        <w:rPr>
          <w:bCs/>
          <w:sz w:val="28"/>
          <w:szCs w:val="28"/>
        </w:rPr>
        <w:t>«</w:t>
      </w:r>
      <w:r w:rsidR="0089269F">
        <w:rPr>
          <w:bCs/>
          <w:sz w:val="28"/>
          <w:szCs w:val="28"/>
        </w:rPr>
        <w:t>7</w:t>
      </w:r>
      <w:r w:rsidR="00025526" w:rsidRPr="00AF0FBD">
        <w:rPr>
          <w:sz w:val="28"/>
          <w:szCs w:val="28"/>
        </w:rPr>
        <w:t xml:space="preserve">. Оптимальный размер игровых площадок для детей </w:t>
      </w:r>
      <w:proofErr w:type="spellStart"/>
      <w:r w:rsidR="00025526" w:rsidRPr="00AF0FBD">
        <w:rPr>
          <w:sz w:val="28"/>
          <w:szCs w:val="28"/>
        </w:rPr>
        <w:t>преддошкольного</w:t>
      </w:r>
      <w:proofErr w:type="spellEnd"/>
      <w:r w:rsidR="00025526" w:rsidRPr="00AF0FBD">
        <w:rPr>
          <w:sz w:val="28"/>
          <w:szCs w:val="28"/>
        </w:rPr>
        <w:t xml:space="preserve"> возраста - 50-70 кв. м, дошкольного возраста - 70-150 кв. м, школьного </w:t>
      </w:r>
      <w:r w:rsidR="0005748A" w:rsidRPr="00AF0FBD">
        <w:rPr>
          <w:sz w:val="28"/>
          <w:szCs w:val="28"/>
        </w:rPr>
        <w:br/>
      </w:r>
      <w:r w:rsidR="00025526" w:rsidRPr="00AF0FBD">
        <w:rPr>
          <w:sz w:val="28"/>
          <w:szCs w:val="28"/>
        </w:rPr>
        <w:t xml:space="preserve">возраста - 100-300 кв. м, комплексных игровых площадок - 900-1600 кв. м. </w:t>
      </w:r>
      <w:r w:rsidR="0005748A" w:rsidRPr="00AF0FBD">
        <w:rPr>
          <w:sz w:val="28"/>
          <w:szCs w:val="28"/>
        </w:rPr>
        <w:br/>
      </w:r>
      <w:r w:rsidR="00025526" w:rsidRPr="00AF0FBD">
        <w:rPr>
          <w:sz w:val="28"/>
          <w:szCs w:val="28"/>
        </w:rPr>
        <w:t xml:space="preserve">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w:t>
      </w:r>
      <w:r w:rsidR="0005748A" w:rsidRPr="00AF0FBD">
        <w:rPr>
          <w:sz w:val="28"/>
          <w:szCs w:val="28"/>
        </w:rPr>
        <w:br/>
      </w:r>
      <w:r w:rsidR="00025526" w:rsidRPr="00AF0FBD">
        <w:rPr>
          <w:sz w:val="28"/>
          <w:szCs w:val="28"/>
        </w:rPr>
        <w:t>и (или) декоративными стенками.»;</w:t>
      </w:r>
    </w:p>
    <w:p w14:paraId="4470FFFF" w14:textId="7F792A4E" w:rsidR="0036526E" w:rsidRDefault="00E62F6B" w:rsidP="0036526E">
      <w:pPr>
        <w:autoSpaceDE w:val="0"/>
        <w:autoSpaceDN w:val="0"/>
        <w:adjustRightInd w:val="0"/>
        <w:spacing w:after="0" w:line="240" w:lineRule="auto"/>
        <w:ind w:firstLine="540"/>
        <w:jc w:val="both"/>
        <w:rPr>
          <w:rFonts w:ascii="Times New Roman" w:hAnsi="Times New Roman" w:cs="Times New Roman"/>
          <w:sz w:val="28"/>
          <w:szCs w:val="28"/>
        </w:rPr>
      </w:pPr>
      <w:r>
        <w:rPr>
          <w:sz w:val="28"/>
          <w:szCs w:val="28"/>
        </w:rPr>
        <w:t>«</w:t>
      </w:r>
      <w:r w:rsidR="0036526E">
        <w:rPr>
          <w:rFonts w:ascii="Times New Roman" w:hAnsi="Times New Roman" w:cs="Times New Roman"/>
          <w:sz w:val="28"/>
          <w:szCs w:val="28"/>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A3D85EA" w14:textId="3E199FD8" w:rsidR="00025526" w:rsidRDefault="0036526E" w:rsidP="003652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w:t>
      </w:r>
      <w:r w:rsidR="00025526" w:rsidRPr="00AF0FBD">
        <w:rPr>
          <w:rFonts w:ascii="Times New Roman" w:hAnsi="Times New Roman" w:cs="Times New Roman"/>
          <w:sz w:val="28"/>
          <w:szCs w:val="28"/>
        </w:rPr>
        <w:t>»;</w:t>
      </w:r>
    </w:p>
    <w:p w14:paraId="2DB3F234" w14:textId="17935E68" w:rsidR="0036526E" w:rsidRDefault="0036526E" w:rsidP="003652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Покрытия детских площадок должны обладать амортизационными свойствами (</w:t>
      </w:r>
      <w:proofErr w:type="spellStart"/>
      <w:r>
        <w:rPr>
          <w:rFonts w:ascii="Times New Roman" w:hAnsi="Times New Roman" w:cs="Times New Roman"/>
          <w:sz w:val="28"/>
          <w:szCs w:val="28"/>
        </w:rPr>
        <w:t>ударопоглощающие</w:t>
      </w:r>
      <w:proofErr w:type="spellEnd"/>
      <w:r>
        <w:rPr>
          <w:rFonts w:ascii="Times New Roman" w:hAnsi="Times New Roman" w:cs="Times New Roman"/>
          <w:sz w:val="28"/>
          <w:szCs w:val="28"/>
        </w:rPr>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одежды или обуви ребенка на всей площади детской площадки.»;</w:t>
      </w:r>
    </w:p>
    <w:p w14:paraId="10E19512" w14:textId="74AA23B4" w:rsidR="00025526" w:rsidRPr="0089269F" w:rsidRDefault="00244DA4" w:rsidP="00B1615F">
      <w:pPr>
        <w:pStyle w:val="a9"/>
        <w:tabs>
          <w:tab w:val="left" w:pos="284"/>
        </w:tabs>
        <w:spacing w:before="0" w:beforeAutospacing="0" w:after="0" w:afterAutospacing="0"/>
        <w:ind w:left="284"/>
        <w:jc w:val="both"/>
        <w:rPr>
          <w:bCs/>
          <w:sz w:val="28"/>
          <w:szCs w:val="28"/>
          <w:highlight w:val="yellow"/>
        </w:rPr>
      </w:pPr>
      <w:r>
        <w:rPr>
          <w:b/>
          <w:bCs/>
          <w:sz w:val="28"/>
          <w:szCs w:val="28"/>
          <w:highlight w:val="yellow"/>
        </w:rPr>
        <w:t>7</w:t>
      </w:r>
      <w:r w:rsidR="00B1615F" w:rsidRPr="008F062D">
        <w:rPr>
          <w:b/>
          <w:bCs/>
          <w:sz w:val="28"/>
          <w:szCs w:val="28"/>
          <w:highlight w:val="yellow"/>
        </w:rPr>
        <w:t>)</w:t>
      </w:r>
      <w:r w:rsidR="00B1615F">
        <w:rPr>
          <w:bCs/>
          <w:sz w:val="28"/>
          <w:szCs w:val="28"/>
          <w:highlight w:val="yellow"/>
        </w:rPr>
        <w:t xml:space="preserve"> пункт </w:t>
      </w:r>
      <w:r w:rsidR="0036526E">
        <w:rPr>
          <w:bCs/>
          <w:sz w:val="28"/>
          <w:szCs w:val="28"/>
          <w:highlight w:val="yellow"/>
        </w:rPr>
        <w:t>36</w:t>
      </w:r>
      <w:r w:rsidR="00B1615F">
        <w:rPr>
          <w:bCs/>
          <w:sz w:val="28"/>
          <w:szCs w:val="28"/>
          <w:highlight w:val="yellow"/>
        </w:rPr>
        <w:t xml:space="preserve"> статьи 2.8. </w:t>
      </w:r>
      <w:r w:rsidR="00025526" w:rsidRPr="0089269F">
        <w:rPr>
          <w:bCs/>
          <w:sz w:val="28"/>
          <w:szCs w:val="28"/>
          <w:highlight w:val="yellow"/>
        </w:rPr>
        <w:t>признать утративш</w:t>
      </w:r>
      <w:r w:rsidR="00B1615F">
        <w:rPr>
          <w:bCs/>
          <w:sz w:val="28"/>
          <w:szCs w:val="28"/>
          <w:highlight w:val="yellow"/>
        </w:rPr>
        <w:t>им</w:t>
      </w:r>
      <w:r w:rsidR="00025526" w:rsidRPr="0089269F">
        <w:rPr>
          <w:bCs/>
          <w:sz w:val="28"/>
          <w:szCs w:val="28"/>
          <w:highlight w:val="yellow"/>
        </w:rPr>
        <w:t xml:space="preserve"> силу;</w:t>
      </w:r>
    </w:p>
    <w:p w14:paraId="45CC9362" w14:textId="3A6D4492" w:rsidR="00025526" w:rsidRPr="00B1615F" w:rsidRDefault="00244DA4" w:rsidP="00B1615F">
      <w:pPr>
        <w:pStyle w:val="a9"/>
        <w:tabs>
          <w:tab w:val="left" w:pos="284"/>
          <w:tab w:val="left" w:pos="851"/>
        </w:tabs>
        <w:spacing w:before="0" w:beforeAutospacing="0" w:after="0" w:afterAutospacing="0"/>
        <w:ind w:left="567" w:hanging="283"/>
        <w:jc w:val="both"/>
        <w:rPr>
          <w:sz w:val="28"/>
          <w:szCs w:val="28"/>
        </w:rPr>
      </w:pPr>
      <w:bookmarkStart w:id="6" w:name="_Hlk167640687"/>
      <w:r>
        <w:rPr>
          <w:b/>
          <w:sz w:val="28"/>
          <w:szCs w:val="28"/>
        </w:rPr>
        <w:t>8</w:t>
      </w:r>
      <w:r w:rsidR="00B1615F" w:rsidRPr="008F062D">
        <w:rPr>
          <w:b/>
          <w:sz w:val="28"/>
          <w:szCs w:val="28"/>
        </w:rPr>
        <w:t>)</w:t>
      </w:r>
      <w:r w:rsidR="00B1615F">
        <w:rPr>
          <w:sz w:val="28"/>
          <w:szCs w:val="28"/>
        </w:rPr>
        <w:t xml:space="preserve"> </w:t>
      </w:r>
      <w:hyperlink r:id="rId19" w:history="1">
        <w:r w:rsidR="00B1615F">
          <w:rPr>
            <w:sz w:val="28"/>
            <w:szCs w:val="28"/>
          </w:rPr>
          <w:t xml:space="preserve">пункт 5 и 6 </w:t>
        </w:r>
        <w:r w:rsidR="00B1615F">
          <w:rPr>
            <w:rStyle w:val="a8"/>
            <w:rFonts w:eastAsiaTheme="majorEastAsia"/>
            <w:color w:val="auto"/>
            <w:sz w:val="28"/>
            <w:szCs w:val="28"/>
            <w:u w:val="none"/>
          </w:rPr>
          <w:t>статьи</w:t>
        </w:r>
        <w:r w:rsidR="00025526" w:rsidRPr="00AF0FBD">
          <w:rPr>
            <w:rStyle w:val="a8"/>
            <w:rFonts w:eastAsiaTheme="majorEastAsia"/>
            <w:color w:val="auto"/>
            <w:sz w:val="28"/>
            <w:szCs w:val="28"/>
            <w:u w:val="none"/>
          </w:rPr>
          <w:t xml:space="preserve"> </w:t>
        </w:r>
        <w:r w:rsidR="00B33A18">
          <w:rPr>
            <w:rStyle w:val="a8"/>
            <w:rFonts w:eastAsiaTheme="majorEastAsia"/>
            <w:color w:val="auto"/>
            <w:sz w:val="28"/>
            <w:szCs w:val="28"/>
            <w:u w:val="none"/>
          </w:rPr>
          <w:t>2.10</w:t>
        </w:r>
      </w:hyperlink>
      <w:r w:rsidR="00025526" w:rsidRPr="00AF0FBD">
        <w:rPr>
          <w:sz w:val="28"/>
          <w:szCs w:val="28"/>
        </w:rPr>
        <w:t xml:space="preserve"> «Спортивные площадки»</w:t>
      </w:r>
      <w:bookmarkEnd w:id="6"/>
      <w:r w:rsidR="00B1615F">
        <w:rPr>
          <w:sz w:val="28"/>
          <w:szCs w:val="28"/>
        </w:rPr>
        <w:t xml:space="preserve"> </w:t>
      </w:r>
      <w:r w:rsidR="005C329D">
        <w:rPr>
          <w:bCs/>
          <w:sz w:val="28"/>
          <w:szCs w:val="28"/>
        </w:rPr>
        <w:t>изложить</w:t>
      </w:r>
      <w:r w:rsidR="00025526" w:rsidRPr="00AF0FBD">
        <w:rPr>
          <w:bCs/>
          <w:sz w:val="28"/>
          <w:szCs w:val="28"/>
        </w:rPr>
        <w:t xml:space="preserve"> в следующей редакции:</w:t>
      </w:r>
    </w:p>
    <w:p w14:paraId="543EEEDE" w14:textId="2503421E" w:rsidR="00025526" w:rsidRPr="00AF0FBD" w:rsidRDefault="005C329D" w:rsidP="00AF0FBD">
      <w:pPr>
        <w:pStyle w:val="a9"/>
        <w:tabs>
          <w:tab w:val="left" w:pos="284"/>
        </w:tabs>
        <w:spacing w:before="0" w:beforeAutospacing="0" w:after="0" w:afterAutospacing="0"/>
        <w:jc w:val="both"/>
        <w:rPr>
          <w:sz w:val="28"/>
          <w:szCs w:val="28"/>
        </w:rPr>
      </w:pPr>
      <w:r>
        <w:rPr>
          <w:sz w:val="28"/>
          <w:szCs w:val="28"/>
        </w:rPr>
        <w:tab/>
      </w:r>
      <w:r w:rsidR="00B1615F">
        <w:rPr>
          <w:sz w:val="28"/>
          <w:szCs w:val="28"/>
        </w:rPr>
        <w:t>«</w:t>
      </w:r>
      <w:r w:rsidR="008F272E">
        <w:rPr>
          <w:sz w:val="28"/>
          <w:szCs w:val="28"/>
        </w:rPr>
        <w:t>5.</w:t>
      </w:r>
      <w:r>
        <w:rPr>
          <w:sz w:val="28"/>
          <w:szCs w:val="28"/>
        </w:rPr>
        <w:t xml:space="preserve"> </w:t>
      </w:r>
      <w:r w:rsidR="00025526" w:rsidRPr="00AF0FBD">
        <w:rPr>
          <w:sz w:val="28"/>
          <w:szCs w:val="28"/>
        </w:rPr>
        <w:t>Площадки для занятий гимнастикой (</w:t>
      </w:r>
      <w:proofErr w:type="spellStart"/>
      <w:r w:rsidR="00025526" w:rsidRPr="00AF0FBD">
        <w:rPr>
          <w:sz w:val="28"/>
          <w:szCs w:val="28"/>
        </w:rPr>
        <w:t>воркаутом</w:t>
      </w:r>
      <w:proofErr w:type="spellEnd"/>
      <w:r w:rsidR="00025526" w:rsidRPr="00AF0FBD">
        <w:rPr>
          <w:sz w:val="28"/>
          <w:szCs w:val="28"/>
        </w:rPr>
        <w:t>), с тренажерами, для игры в шахматы, настольного тенниса, пляжного волейбола допускается не оборудовать ограждением.</w:t>
      </w:r>
    </w:p>
    <w:p w14:paraId="0D5E9371" w14:textId="08DE076E" w:rsidR="00025526" w:rsidRPr="00AF0FBD" w:rsidRDefault="00025526" w:rsidP="00AF0FBD">
      <w:pPr>
        <w:tabs>
          <w:tab w:val="left" w:pos="284"/>
        </w:tabs>
        <w:spacing w:after="0" w:line="240" w:lineRule="auto"/>
        <w:jc w:val="both"/>
        <w:rPr>
          <w:rFonts w:ascii="Times New Roman" w:hAnsi="Times New Roman" w:cs="Times New Roman"/>
          <w:sz w:val="28"/>
          <w:szCs w:val="28"/>
        </w:rPr>
      </w:pPr>
      <w:r w:rsidRPr="00AF0FBD">
        <w:rPr>
          <w:rFonts w:ascii="Times New Roman" w:hAnsi="Times New Roman" w:cs="Times New Roman"/>
          <w:sz w:val="28"/>
          <w:szCs w:val="28"/>
        </w:rPr>
        <w:t>Хоккейные коробки оборудуются хоккейным бортом и защитным ограждением.»;</w:t>
      </w:r>
    </w:p>
    <w:p w14:paraId="697D7734" w14:textId="36E64451" w:rsidR="00025526" w:rsidRPr="00AF0FBD" w:rsidRDefault="005C329D" w:rsidP="00AF0FBD">
      <w:pPr>
        <w:pStyle w:val="a9"/>
        <w:tabs>
          <w:tab w:val="left" w:pos="284"/>
        </w:tabs>
        <w:spacing w:before="0" w:beforeAutospacing="0" w:after="0" w:afterAutospacing="0"/>
        <w:jc w:val="both"/>
        <w:rPr>
          <w:sz w:val="28"/>
          <w:szCs w:val="28"/>
        </w:rPr>
      </w:pPr>
      <w:r>
        <w:rPr>
          <w:sz w:val="28"/>
          <w:szCs w:val="28"/>
        </w:rPr>
        <w:tab/>
      </w:r>
      <w:r w:rsidR="00B1615F">
        <w:rPr>
          <w:sz w:val="28"/>
          <w:szCs w:val="28"/>
        </w:rPr>
        <w:t>«</w:t>
      </w:r>
      <w:r w:rsidR="00F47A24">
        <w:rPr>
          <w:sz w:val="28"/>
          <w:szCs w:val="28"/>
        </w:rPr>
        <w:t>6</w:t>
      </w:r>
      <w:r w:rsidR="008F272E">
        <w:rPr>
          <w:sz w:val="28"/>
          <w:szCs w:val="28"/>
        </w:rPr>
        <w:t>.</w:t>
      </w:r>
      <w:r w:rsidR="00025526" w:rsidRPr="00AF0FBD">
        <w:rPr>
          <w:sz w:val="28"/>
          <w:szCs w:val="28"/>
        </w:rPr>
        <w:t xml:space="preserve"> </w:t>
      </w:r>
      <w:r>
        <w:rPr>
          <w:sz w:val="28"/>
          <w:szCs w:val="28"/>
        </w:rPr>
        <w:t>«</w:t>
      </w:r>
      <w:r w:rsidR="00025526" w:rsidRPr="00AF0FBD">
        <w:rPr>
          <w:sz w:val="28"/>
          <w:szCs w:val="28"/>
        </w:rPr>
        <w:t>Спортивное оборудование:</w:t>
      </w:r>
    </w:p>
    <w:p w14:paraId="0D53014D" w14:textId="77777777" w:rsidR="00025526" w:rsidRPr="00AF0FBD" w:rsidRDefault="00025526" w:rsidP="00F47A24">
      <w:pPr>
        <w:pStyle w:val="a9"/>
        <w:numPr>
          <w:ilvl w:val="1"/>
          <w:numId w:val="7"/>
        </w:numPr>
        <w:tabs>
          <w:tab w:val="left" w:pos="284"/>
          <w:tab w:val="left" w:pos="993"/>
        </w:tabs>
        <w:spacing w:before="0" w:beforeAutospacing="0" w:after="0" w:afterAutospacing="0"/>
        <w:ind w:left="0" w:firstLine="284"/>
        <w:jc w:val="both"/>
        <w:rPr>
          <w:sz w:val="28"/>
          <w:szCs w:val="28"/>
        </w:rPr>
      </w:pPr>
      <w:r w:rsidRPr="00AF0FBD">
        <w:rPr>
          <w:sz w:val="28"/>
          <w:szCs w:val="28"/>
        </w:rPr>
        <w:t xml:space="preserve">должно быть без трещин, дыр, заплат, разрывов цепей (тросов, канатов, сетки), гнили, разрушений, грибка, коррозии, пятен и потеков ржавчины, </w:t>
      </w:r>
      <w:proofErr w:type="spellStart"/>
      <w:r w:rsidRPr="00AF0FBD">
        <w:rPr>
          <w:sz w:val="28"/>
          <w:szCs w:val="28"/>
        </w:rPr>
        <w:t>задиров</w:t>
      </w:r>
      <w:proofErr w:type="spellEnd"/>
      <w:r w:rsidRPr="00AF0FBD">
        <w:rPr>
          <w:sz w:val="28"/>
          <w:szCs w:val="28"/>
        </w:rPr>
        <w:t xml:space="preserve">, </w:t>
      </w:r>
      <w:proofErr w:type="spellStart"/>
      <w:r w:rsidRPr="00AF0FBD">
        <w:rPr>
          <w:sz w:val="28"/>
          <w:szCs w:val="28"/>
        </w:rPr>
        <w:t>отщепов</w:t>
      </w:r>
      <w:proofErr w:type="spellEnd"/>
      <w:r w:rsidRPr="00AF0FBD">
        <w:rPr>
          <w:sz w:val="28"/>
          <w:szCs w:val="28"/>
        </w:rPr>
        <w:t xml:space="preserve">, сколов, острых концов и кромок; </w:t>
      </w:r>
    </w:p>
    <w:p w14:paraId="4465A0AB" w14:textId="77777777" w:rsidR="00025526" w:rsidRPr="00AF0FBD" w:rsidRDefault="00025526" w:rsidP="00F47A24">
      <w:pPr>
        <w:pStyle w:val="a9"/>
        <w:numPr>
          <w:ilvl w:val="1"/>
          <w:numId w:val="7"/>
        </w:numPr>
        <w:tabs>
          <w:tab w:val="left" w:pos="284"/>
          <w:tab w:val="left" w:pos="993"/>
        </w:tabs>
        <w:spacing w:before="0" w:beforeAutospacing="0" w:after="0" w:afterAutospacing="0"/>
        <w:ind w:left="0" w:firstLine="284"/>
        <w:jc w:val="both"/>
        <w:rPr>
          <w:sz w:val="28"/>
          <w:szCs w:val="28"/>
        </w:rPr>
      </w:pPr>
      <w:r w:rsidRPr="00AF0FBD">
        <w:rPr>
          <w:sz w:val="28"/>
          <w:szCs w:val="28"/>
        </w:rPr>
        <w:t xml:space="preserve">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09D194B8" w14:textId="77777777" w:rsidR="00025526" w:rsidRPr="00AF0FBD" w:rsidRDefault="00025526" w:rsidP="00F47A24">
      <w:pPr>
        <w:pStyle w:val="a9"/>
        <w:numPr>
          <w:ilvl w:val="1"/>
          <w:numId w:val="7"/>
        </w:numPr>
        <w:tabs>
          <w:tab w:val="left" w:pos="284"/>
          <w:tab w:val="left" w:pos="993"/>
        </w:tabs>
        <w:spacing w:before="0" w:beforeAutospacing="0" w:after="0" w:afterAutospacing="0"/>
        <w:ind w:left="0" w:firstLine="284"/>
        <w:jc w:val="both"/>
        <w:rPr>
          <w:sz w:val="28"/>
          <w:szCs w:val="28"/>
        </w:rPr>
      </w:pPr>
      <w:r w:rsidRPr="00AF0FBD">
        <w:rPr>
          <w:sz w:val="28"/>
          <w:szCs w:val="28"/>
        </w:rPr>
        <w:t xml:space="preserve">должно иметь гладкие сварные швы; </w:t>
      </w:r>
    </w:p>
    <w:p w14:paraId="48430D17" w14:textId="77777777" w:rsidR="00025526" w:rsidRPr="00AF0FBD" w:rsidRDefault="00025526" w:rsidP="00F47A24">
      <w:pPr>
        <w:pStyle w:val="a9"/>
        <w:numPr>
          <w:ilvl w:val="1"/>
          <w:numId w:val="7"/>
        </w:numPr>
        <w:tabs>
          <w:tab w:val="left" w:pos="284"/>
          <w:tab w:val="left" w:pos="993"/>
        </w:tabs>
        <w:spacing w:before="0" w:beforeAutospacing="0" w:after="0" w:afterAutospacing="0"/>
        <w:ind w:left="0" w:firstLine="284"/>
        <w:jc w:val="both"/>
        <w:rPr>
          <w:sz w:val="28"/>
          <w:szCs w:val="28"/>
        </w:rPr>
      </w:pPr>
      <w:r w:rsidRPr="00AF0FBD">
        <w:rPr>
          <w:sz w:val="28"/>
          <w:szCs w:val="28"/>
        </w:rPr>
        <w:t xml:space="preserve">должно обеспечивать прочность и устойчивость. </w:t>
      </w:r>
    </w:p>
    <w:p w14:paraId="4F5A18AD" w14:textId="41810F6E" w:rsidR="00025526" w:rsidRPr="00AF0FBD" w:rsidRDefault="005C329D" w:rsidP="00AF0FBD">
      <w:pPr>
        <w:pStyle w:val="a9"/>
        <w:tabs>
          <w:tab w:val="left" w:pos="284"/>
          <w:tab w:val="left" w:pos="993"/>
        </w:tabs>
        <w:spacing w:before="0" w:beforeAutospacing="0" w:after="0" w:afterAutospacing="0"/>
        <w:jc w:val="both"/>
        <w:rPr>
          <w:sz w:val="28"/>
          <w:szCs w:val="28"/>
        </w:rPr>
      </w:pPr>
      <w:r>
        <w:rPr>
          <w:sz w:val="28"/>
          <w:szCs w:val="28"/>
        </w:rPr>
        <w:tab/>
      </w:r>
      <w:r w:rsidR="00025526" w:rsidRPr="00AF0FBD">
        <w:rPr>
          <w:sz w:val="28"/>
          <w:szCs w:val="28"/>
        </w:rPr>
        <w:t xml:space="preserve">Стойки (штанги) ворот, баскетбольные и волейбольные стойки </w:t>
      </w:r>
      <w:r w:rsidR="00A271D5" w:rsidRPr="00AF0FBD">
        <w:rPr>
          <w:sz w:val="28"/>
          <w:szCs w:val="28"/>
        </w:rPr>
        <w:br/>
      </w:r>
      <w:r w:rsidR="00025526" w:rsidRPr="00AF0FBD">
        <w:rPr>
          <w:sz w:val="28"/>
          <w:szCs w:val="28"/>
        </w:rPr>
        <w:t xml:space="preserve">на спортивных площадках, расположенных на общественных и дворовых территориях, не должны быть свободностоящими, не должны опрокидываться </w:t>
      </w:r>
      <w:r w:rsidR="00F82D59" w:rsidRPr="00AF0FBD">
        <w:rPr>
          <w:sz w:val="28"/>
          <w:szCs w:val="28"/>
        </w:rPr>
        <w:br/>
      </w:r>
      <w:r w:rsidR="00025526" w:rsidRPr="00AF0FBD">
        <w:rPr>
          <w:sz w:val="28"/>
          <w:szCs w:val="28"/>
        </w:rPr>
        <w:t>или скользить.</w:t>
      </w:r>
    </w:p>
    <w:p w14:paraId="4E717F36" w14:textId="7BA9F09F" w:rsidR="00025526" w:rsidRPr="00AF0FBD" w:rsidRDefault="005C329D" w:rsidP="00AF0FBD">
      <w:pPr>
        <w:pStyle w:val="a9"/>
        <w:tabs>
          <w:tab w:val="left" w:pos="284"/>
          <w:tab w:val="left" w:pos="851"/>
        </w:tabs>
        <w:spacing w:before="0" w:beforeAutospacing="0" w:after="0" w:afterAutospacing="0"/>
        <w:jc w:val="both"/>
        <w:rPr>
          <w:sz w:val="28"/>
          <w:szCs w:val="28"/>
        </w:rPr>
      </w:pPr>
      <w:r>
        <w:rPr>
          <w:sz w:val="28"/>
          <w:szCs w:val="28"/>
        </w:rPr>
        <w:tab/>
      </w:r>
      <w:r w:rsidR="00025526" w:rsidRPr="00AF0FBD">
        <w:rPr>
          <w:sz w:val="28"/>
          <w:szCs w:val="28"/>
        </w:rPr>
        <w:t>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14:paraId="732A16B4" w14:textId="0F39B89E" w:rsidR="00025526" w:rsidRPr="00AF0FBD" w:rsidRDefault="005C329D" w:rsidP="00AF0FBD">
      <w:pPr>
        <w:pStyle w:val="a9"/>
        <w:tabs>
          <w:tab w:val="left" w:pos="284"/>
          <w:tab w:val="left" w:pos="851"/>
        </w:tabs>
        <w:spacing w:before="0" w:beforeAutospacing="0" w:after="0" w:afterAutospacing="0"/>
        <w:jc w:val="both"/>
        <w:rPr>
          <w:sz w:val="28"/>
          <w:szCs w:val="28"/>
        </w:rPr>
      </w:pPr>
      <w:r>
        <w:rPr>
          <w:sz w:val="28"/>
          <w:szCs w:val="28"/>
        </w:rPr>
        <w:tab/>
      </w:r>
      <w:r w:rsidR="00025526" w:rsidRPr="00AF0FBD">
        <w:rPr>
          <w:sz w:val="28"/>
          <w:szCs w:val="28"/>
        </w:rPr>
        <w:t xml:space="preserve">Для исключения опрокидывания (скольжения) лицо, ответственное </w:t>
      </w:r>
      <w:r w:rsidR="00F82D59" w:rsidRPr="00AF0FBD">
        <w:rPr>
          <w:sz w:val="28"/>
          <w:szCs w:val="28"/>
        </w:rPr>
        <w:br/>
      </w:r>
      <w:r w:rsidR="00025526" w:rsidRPr="00AF0FBD">
        <w:rPr>
          <w:sz w:val="28"/>
          <w:szCs w:val="28"/>
        </w:rPr>
        <w:t xml:space="preserve">за эксплуатацию оборудования площадки (при его отсутствии - собственник, правообладатель оборудования), проводит оценку устойчивости ворот </w:t>
      </w:r>
      <w:r w:rsidR="00F82D59" w:rsidRPr="00AF0FBD">
        <w:rPr>
          <w:sz w:val="28"/>
          <w:szCs w:val="28"/>
        </w:rPr>
        <w:br/>
      </w:r>
      <w:r w:rsidR="00025526" w:rsidRPr="00AF0FBD">
        <w:rPr>
          <w:sz w:val="28"/>
          <w:szCs w:val="28"/>
        </w:rPr>
        <w:t xml:space="preserve">при горизонтальном </w:t>
      </w:r>
      <w:proofErr w:type="spellStart"/>
      <w:r w:rsidR="00025526" w:rsidRPr="00AF0FBD">
        <w:rPr>
          <w:sz w:val="28"/>
          <w:szCs w:val="28"/>
        </w:rPr>
        <w:t>нагружении</w:t>
      </w:r>
      <w:proofErr w:type="spellEnd"/>
      <w:r w:rsidR="00025526" w:rsidRPr="00AF0FBD">
        <w:rPr>
          <w:sz w:val="28"/>
          <w:szCs w:val="28"/>
        </w:rPr>
        <w:t xml:space="preserve"> в соответствии с требованиями национальных стандартов Российской Федерации.»;</w:t>
      </w:r>
    </w:p>
    <w:p w14:paraId="1BE3524A" w14:textId="2D57D769" w:rsidR="00025526" w:rsidRPr="00AF0FBD" w:rsidRDefault="00610CC1" w:rsidP="00B1615F">
      <w:pPr>
        <w:tabs>
          <w:tab w:val="left" w:pos="284"/>
          <w:tab w:val="left" w:pos="993"/>
        </w:tabs>
        <w:autoSpaceDE w:val="0"/>
        <w:autoSpaceDN w:val="0"/>
        <w:spacing w:after="0" w:line="240" w:lineRule="auto"/>
        <w:ind w:left="567"/>
        <w:jc w:val="both"/>
        <w:rPr>
          <w:rFonts w:ascii="Times New Roman" w:hAnsi="Times New Roman" w:cs="Times New Roman"/>
          <w:b/>
          <w:sz w:val="28"/>
          <w:szCs w:val="28"/>
        </w:rPr>
      </w:pPr>
      <w:r>
        <w:rPr>
          <w:rFonts w:ascii="Times New Roman" w:hAnsi="Times New Roman" w:cs="Times New Roman"/>
          <w:b/>
          <w:bCs/>
          <w:sz w:val="28"/>
          <w:szCs w:val="28"/>
        </w:rPr>
        <w:t>9</w:t>
      </w:r>
      <w:r w:rsidR="00B1615F" w:rsidRPr="008F062D">
        <w:rPr>
          <w:rFonts w:ascii="Times New Roman" w:hAnsi="Times New Roman" w:cs="Times New Roman"/>
          <w:b/>
          <w:bCs/>
          <w:sz w:val="28"/>
          <w:szCs w:val="28"/>
        </w:rPr>
        <w:t>)</w:t>
      </w:r>
      <w:r w:rsidR="00B1615F">
        <w:rPr>
          <w:rFonts w:ascii="Times New Roman" w:hAnsi="Times New Roman" w:cs="Times New Roman"/>
          <w:bCs/>
          <w:sz w:val="28"/>
          <w:szCs w:val="28"/>
        </w:rPr>
        <w:t xml:space="preserve"> </w:t>
      </w:r>
      <w:r w:rsidR="005C329D">
        <w:rPr>
          <w:rFonts w:ascii="Times New Roman" w:hAnsi="Times New Roman" w:cs="Times New Roman"/>
          <w:bCs/>
          <w:sz w:val="28"/>
          <w:szCs w:val="28"/>
        </w:rPr>
        <w:t>пункт</w:t>
      </w:r>
      <w:r w:rsidR="00025526" w:rsidRPr="00AF0FBD">
        <w:rPr>
          <w:rFonts w:ascii="Times New Roman" w:hAnsi="Times New Roman" w:cs="Times New Roman"/>
          <w:bCs/>
          <w:sz w:val="28"/>
          <w:szCs w:val="28"/>
        </w:rPr>
        <w:t xml:space="preserve"> </w:t>
      </w:r>
      <w:r w:rsidR="00F47A24">
        <w:rPr>
          <w:rFonts w:ascii="Times New Roman" w:hAnsi="Times New Roman" w:cs="Times New Roman"/>
          <w:bCs/>
          <w:sz w:val="28"/>
          <w:szCs w:val="28"/>
        </w:rPr>
        <w:t>1</w:t>
      </w:r>
      <w:r w:rsidR="00025526" w:rsidRPr="00AF0FBD">
        <w:rPr>
          <w:rFonts w:ascii="Times New Roman" w:hAnsi="Times New Roman" w:cs="Times New Roman"/>
          <w:bCs/>
          <w:sz w:val="28"/>
          <w:szCs w:val="28"/>
        </w:rPr>
        <w:t xml:space="preserve"> </w:t>
      </w:r>
      <w:hyperlink r:id="rId20" w:history="1">
        <w:r w:rsidR="00025526" w:rsidRPr="00AF0FBD">
          <w:rPr>
            <w:rStyle w:val="a8"/>
            <w:rFonts w:ascii="Times New Roman" w:hAnsi="Times New Roman" w:cs="Times New Roman"/>
            <w:color w:val="auto"/>
            <w:sz w:val="28"/>
            <w:szCs w:val="28"/>
            <w:u w:val="none"/>
          </w:rPr>
          <w:t xml:space="preserve">статьи </w:t>
        </w:r>
        <w:r w:rsidR="00F47A24">
          <w:rPr>
            <w:rStyle w:val="a8"/>
            <w:rFonts w:ascii="Times New Roman" w:hAnsi="Times New Roman" w:cs="Times New Roman"/>
            <w:color w:val="auto"/>
            <w:sz w:val="28"/>
            <w:szCs w:val="28"/>
            <w:u w:val="none"/>
          </w:rPr>
          <w:t>2.15</w:t>
        </w:r>
      </w:hyperlink>
      <w:r w:rsidR="00025526" w:rsidRPr="00AF0FBD">
        <w:rPr>
          <w:rFonts w:ascii="Times New Roman" w:hAnsi="Times New Roman" w:cs="Times New Roman"/>
          <w:sz w:val="28"/>
          <w:szCs w:val="28"/>
        </w:rPr>
        <w:t xml:space="preserve"> «Основные требования по организации освещения» изложить в следующей редакции:</w:t>
      </w:r>
    </w:p>
    <w:p w14:paraId="7AD8A883" w14:textId="66ADCF3B" w:rsidR="00025526" w:rsidRPr="00AF0FBD" w:rsidRDefault="005C329D" w:rsidP="00B1615F">
      <w:pPr>
        <w:pStyle w:val="a9"/>
        <w:tabs>
          <w:tab w:val="left" w:pos="284"/>
        </w:tabs>
        <w:spacing w:before="0" w:beforeAutospacing="0" w:after="0" w:afterAutospacing="0"/>
        <w:ind w:firstLine="142"/>
        <w:jc w:val="both"/>
        <w:rPr>
          <w:sz w:val="28"/>
          <w:szCs w:val="28"/>
        </w:rPr>
      </w:pPr>
      <w:r w:rsidRPr="005C329D">
        <w:rPr>
          <w:sz w:val="28"/>
          <w:szCs w:val="28"/>
        </w:rPr>
        <w:tab/>
      </w:r>
      <w:r w:rsidR="00B1615F">
        <w:rPr>
          <w:sz w:val="28"/>
          <w:szCs w:val="28"/>
        </w:rPr>
        <w:t>«</w:t>
      </w:r>
      <w:r w:rsidRPr="005C329D">
        <w:rPr>
          <w:sz w:val="28"/>
          <w:szCs w:val="28"/>
        </w:rPr>
        <w:t>1</w:t>
      </w:r>
      <w:r w:rsidR="008F272E">
        <w:rPr>
          <w:sz w:val="28"/>
          <w:szCs w:val="28"/>
        </w:rPr>
        <w:t>.</w:t>
      </w:r>
      <w:r w:rsidR="00B1615F">
        <w:rPr>
          <w:sz w:val="28"/>
          <w:szCs w:val="28"/>
        </w:rPr>
        <w:t xml:space="preserve"> </w:t>
      </w:r>
      <w:r w:rsidR="00025526" w:rsidRPr="00AF0FBD">
        <w:rPr>
          <w:sz w:val="28"/>
          <w:szCs w:val="28"/>
        </w:rPr>
        <w:t xml:space="preserve">Мероприятия по созданию новых и развитию существующих систем наружного освещения на улично-дорожной сети местного значения (в том числе </w:t>
      </w:r>
      <w:r w:rsidR="00F82D59" w:rsidRPr="00AF0FBD">
        <w:rPr>
          <w:sz w:val="28"/>
          <w:szCs w:val="28"/>
        </w:rPr>
        <w:br/>
      </w:r>
      <w:r w:rsidR="00025526" w:rsidRPr="00AF0FBD">
        <w:rPr>
          <w:sz w:val="28"/>
          <w:szCs w:val="28"/>
        </w:rPr>
        <w:t>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64C59C4E" w14:textId="74DDB8A7" w:rsidR="00025526" w:rsidRPr="00AF0FBD" w:rsidRDefault="005C329D"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w:t>
      </w:r>
      <w:hyperlink r:id="rId21" w:history="1">
        <w:r w:rsidR="00025526" w:rsidRPr="00AF0FBD">
          <w:rPr>
            <w:sz w:val="28"/>
            <w:szCs w:val="28"/>
          </w:rPr>
          <w:t>распоряжением 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w:t>
        </w:r>
      </w:hyperlink>
      <w:r w:rsidR="00025526" w:rsidRPr="00AF0FBD">
        <w:rPr>
          <w:sz w:val="28"/>
          <w:szCs w:val="28"/>
        </w:rPr>
        <w:t>;</w:t>
      </w:r>
    </w:p>
    <w:p w14:paraId="43A21E11" w14:textId="0AED78B2" w:rsidR="00025526" w:rsidRPr="00B1615F" w:rsidRDefault="002167EB" w:rsidP="00B1615F">
      <w:pPr>
        <w:tabs>
          <w:tab w:val="left" w:pos="284"/>
          <w:tab w:val="left" w:pos="1134"/>
        </w:tabs>
        <w:autoSpaceDE w:val="0"/>
        <w:autoSpaceDN w:val="0"/>
        <w:spacing w:after="0" w:line="240" w:lineRule="auto"/>
        <w:ind w:left="567"/>
        <w:jc w:val="both"/>
        <w:rPr>
          <w:rFonts w:ascii="Times New Roman" w:hAnsi="Times New Roman" w:cs="Times New Roman"/>
          <w:sz w:val="28"/>
          <w:szCs w:val="28"/>
        </w:rPr>
      </w:pPr>
      <w:bookmarkStart w:id="7" w:name="_Hlk167640906"/>
      <w:r>
        <w:rPr>
          <w:rFonts w:ascii="Times New Roman" w:hAnsi="Times New Roman" w:cs="Times New Roman"/>
          <w:b/>
          <w:sz w:val="28"/>
          <w:szCs w:val="28"/>
        </w:rPr>
        <w:t>1</w:t>
      </w:r>
      <w:r w:rsidR="00610CC1">
        <w:rPr>
          <w:rFonts w:ascii="Times New Roman" w:hAnsi="Times New Roman" w:cs="Times New Roman"/>
          <w:b/>
          <w:sz w:val="28"/>
          <w:szCs w:val="28"/>
        </w:rPr>
        <w:t>0</w:t>
      </w:r>
      <w:r w:rsidR="00B1615F" w:rsidRPr="008F062D">
        <w:rPr>
          <w:rFonts w:ascii="Times New Roman" w:hAnsi="Times New Roman" w:cs="Times New Roman"/>
          <w:b/>
          <w:sz w:val="28"/>
          <w:szCs w:val="28"/>
        </w:rPr>
        <w:t>)</w:t>
      </w:r>
      <w:r w:rsidR="00B1615F">
        <w:rPr>
          <w:rFonts w:ascii="Times New Roman" w:hAnsi="Times New Roman" w:cs="Times New Roman"/>
          <w:sz w:val="28"/>
          <w:szCs w:val="28"/>
        </w:rPr>
        <w:t xml:space="preserve"> </w:t>
      </w:r>
      <w:hyperlink r:id="rId22" w:history="1">
        <w:r w:rsidR="00025526" w:rsidRPr="00AF0FBD">
          <w:rPr>
            <w:rStyle w:val="a8"/>
            <w:rFonts w:ascii="Times New Roman" w:hAnsi="Times New Roman" w:cs="Times New Roman"/>
            <w:color w:val="auto"/>
            <w:sz w:val="28"/>
            <w:szCs w:val="28"/>
            <w:u w:val="none"/>
          </w:rPr>
          <w:t>стать</w:t>
        </w:r>
        <w:r w:rsidR="005C329D">
          <w:rPr>
            <w:rStyle w:val="a8"/>
            <w:rFonts w:ascii="Times New Roman" w:hAnsi="Times New Roman" w:cs="Times New Roman"/>
            <w:color w:val="auto"/>
            <w:sz w:val="28"/>
            <w:szCs w:val="28"/>
            <w:u w:val="none"/>
          </w:rPr>
          <w:t>ю</w:t>
        </w:r>
        <w:r w:rsidR="00025526" w:rsidRPr="00AF0FBD">
          <w:rPr>
            <w:rStyle w:val="a8"/>
            <w:rFonts w:ascii="Times New Roman" w:hAnsi="Times New Roman" w:cs="Times New Roman"/>
            <w:color w:val="auto"/>
            <w:sz w:val="28"/>
            <w:szCs w:val="28"/>
            <w:u w:val="none"/>
          </w:rPr>
          <w:t xml:space="preserve"> </w:t>
        </w:r>
        <w:r w:rsidR="00F47A24">
          <w:rPr>
            <w:rStyle w:val="a8"/>
            <w:rFonts w:ascii="Times New Roman" w:hAnsi="Times New Roman" w:cs="Times New Roman"/>
            <w:color w:val="auto"/>
            <w:sz w:val="28"/>
            <w:szCs w:val="28"/>
            <w:u w:val="none"/>
          </w:rPr>
          <w:t>2</w:t>
        </w:r>
      </w:hyperlink>
      <w:r w:rsidR="00F47A24">
        <w:rPr>
          <w:rFonts w:ascii="Times New Roman" w:hAnsi="Times New Roman" w:cs="Times New Roman"/>
          <w:sz w:val="28"/>
          <w:szCs w:val="28"/>
        </w:rPr>
        <w:t>.21</w:t>
      </w:r>
      <w:r w:rsidR="00025526" w:rsidRPr="00AF0FBD">
        <w:rPr>
          <w:rFonts w:ascii="Times New Roman" w:hAnsi="Times New Roman" w:cs="Times New Roman"/>
          <w:sz w:val="28"/>
          <w:szCs w:val="28"/>
        </w:rPr>
        <w:t xml:space="preserve"> «Основные требования к размещению некапитальных строений и сооружений»</w:t>
      </w:r>
      <w:bookmarkEnd w:id="7"/>
      <w:r w:rsidR="00B1615F">
        <w:rPr>
          <w:rFonts w:ascii="Times New Roman" w:hAnsi="Times New Roman" w:cs="Times New Roman"/>
          <w:sz w:val="28"/>
          <w:szCs w:val="28"/>
        </w:rPr>
        <w:t xml:space="preserve"> </w:t>
      </w:r>
      <w:r w:rsidR="005A5917">
        <w:rPr>
          <w:rFonts w:ascii="Times New Roman" w:hAnsi="Times New Roman" w:cs="Times New Roman"/>
          <w:bCs/>
          <w:sz w:val="28"/>
          <w:szCs w:val="28"/>
        </w:rPr>
        <w:t>дополнить пунктами</w:t>
      </w:r>
      <w:r w:rsidR="00025526" w:rsidRPr="00AF0FBD">
        <w:rPr>
          <w:rFonts w:ascii="Times New Roman" w:hAnsi="Times New Roman" w:cs="Times New Roman"/>
          <w:bCs/>
          <w:sz w:val="28"/>
          <w:szCs w:val="28"/>
        </w:rPr>
        <w:t xml:space="preserve"> </w:t>
      </w:r>
      <w:r w:rsidR="00F47A24">
        <w:rPr>
          <w:rFonts w:ascii="Times New Roman" w:hAnsi="Times New Roman" w:cs="Times New Roman"/>
          <w:bCs/>
          <w:sz w:val="28"/>
          <w:szCs w:val="28"/>
        </w:rPr>
        <w:t>5</w:t>
      </w:r>
      <w:r w:rsidR="00B1615F">
        <w:rPr>
          <w:rFonts w:ascii="Times New Roman" w:hAnsi="Times New Roman" w:cs="Times New Roman"/>
          <w:bCs/>
          <w:sz w:val="28"/>
          <w:szCs w:val="28"/>
        </w:rPr>
        <w:t xml:space="preserve"> и 6 в следующей редакции:</w:t>
      </w:r>
    </w:p>
    <w:p w14:paraId="3D683A42" w14:textId="0BEDBE94"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8F272E">
        <w:rPr>
          <w:sz w:val="28"/>
          <w:szCs w:val="28"/>
        </w:rPr>
        <w:t>«5.</w:t>
      </w:r>
      <w:r w:rsidR="00B1615F">
        <w:rPr>
          <w:sz w:val="28"/>
          <w:szCs w:val="28"/>
        </w:rPr>
        <w:t xml:space="preserve"> </w:t>
      </w:r>
      <w:r w:rsidR="00025526" w:rsidRPr="00AF0FBD">
        <w:rPr>
          <w:sz w:val="28"/>
          <w:szCs w:val="28"/>
        </w:rPr>
        <w:t>Допускается размещение (возведение, установка):</w:t>
      </w:r>
    </w:p>
    <w:p w14:paraId="628FC5C6" w14:textId="5C8AB8A5"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а</w:t>
      </w:r>
      <w:r w:rsidR="00025526" w:rsidRPr="00AF0FBD">
        <w:rPr>
          <w:sz w:val="28"/>
          <w:szCs w:val="28"/>
        </w:rPr>
        <w:t xml:space="preserve">)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w:t>
      </w:r>
      <w:r w:rsidR="00F82D59" w:rsidRPr="00AF0FBD">
        <w:rPr>
          <w:sz w:val="28"/>
          <w:szCs w:val="28"/>
        </w:rPr>
        <w:br/>
      </w:r>
      <w:r w:rsidR="00025526" w:rsidRPr="00AF0FBD">
        <w:rPr>
          <w:sz w:val="28"/>
          <w:szCs w:val="28"/>
        </w:rPr>
        <w:t xml:space="preserve">и отдыха), в соответствии с законодательством Российской Федерации </w:t>
      </w:r>
      <w:r w:rsidR="00F82D59" w:rsidRPr="00AF0FBD">
        <w:rPr>
          <w:sz w:val="28"/>
          <w:szCs w:val="28"/>
        </w:rPr>
        <w:br/>
      </w:r>
      <w:r w:rsidR="00025526" w:rsidRPr="00AF0FBD">
        <w:rPr>
          <w:sz w:val="28"/>
          <w:szCs w:val="28"/>
        </w:rPr>
        <w:t xml:space="preserve">на основании нормативного правового акта органа местного самоуправления; </w:t>
      </w:r>
    </w:p>
    <w:p w14:paraId="40A327ED" w14:textId="6AE93556"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б</w:t>
      </w:r>
      <w:r w:rsidR="00025526" w:rsidRPr="00AF0FBD">
        <w:rPr>
          <w:sz w:val="28"/>
          <w:szCs w:val="28"/>
        </w:rPr>
        <w:t xml:space="preserve">) некапитальных строений, сооружений, иных элементов и объектов благоустройства мест продажи товаров (выполнения работ, оказания услуг) </w:t>
      </w:r>
      <w:r w:rsidR="00F82D59" w:rsidRPr="00AF0FBD">
        <w:rPr>
          <w:sz w:val="28"/>
          <w:szCs w:val="28"/>
        </w:rPr>
        <w:br/>
      </w:r>
      <w:r w:rsidR="00025526" w:rsidRPr="00AF0FBD">
        <w:rPr>
          <w:sz w:val="28"/>
          <w:szCs w:val="28"/>
        </w:rPr>
        <w:t xml:space="preserve">на ярмарках на местах проведения ярмарок, включенных в Сводный перечень мест проведения ярмарок на территории Московской области; </w:t>
      </w:r>
    </w:p>
    <w:p w14:paraId="4E3F979F" w14:textId="72538817"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в</w:t>
      </w:r>
      <w:r w:rsidR="00025526" w:rsidRPr="00AF0FBD">
        <w:rPr>
          <w:sz w:val="28"/>
          <w:szCs w:val="28"/>
        </w:rPr>
        <w:t xml:space="preserve">)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w:t>
      </w:r>
      <w:r w:rsidR="00F82D59" w:rsidRPr="00AF0FBD">
        <w:rPr>
          <w:sz w:val="28"/>
          <w:szCs w:val="28"/>
        </w:rPr>
        <w:br/>
      </w:r>
      <w:r w:rsidR="00025526" w:rsidRPr="00AF0FBD">
        <w:rPr>
          <w:sz w:val="28"/>
          <w:szCs w:val="28"/>
        </w:rPr>
        <w:t xml:space="preserve">или государственная собственность на которые не разграничена, </w:t>
      </w:r>
      <w:r w:rsidR="00F82D59" w:rsidRPr="00AF0FBD">
        <w:rPr>
          <w:sz w:val="28"/>
          <w:szCs w:val="28"/>
        </w:rPr>
        <w:br/>
      </w:r>
      <w:r w:rsidR="00025526" w:rsidRPr="00AF0FBD">
        <w:rPr>
          <w:sz w:val="28"/>
          <w:szCs w:val="28"/>
        </w:rPr>
        <w:t xml:space="preserve">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w:t>
      </w:r>
      <w:r w:rsidR="00F82D59" w:rsidRPr="00AF0FBD">
        <w:rPr>
          <w:sz w:val="28"/>
          <w:szCs w:val="28"/>
        </w:rPr>
        <w:br/>
      </w:r>
      <w:r w:rsidR="00025526" w:rsidRPr="00AF0FBD">
        <w:rPr>
          <w:sz w:val="28"/>
          <w:szCs w:val="28"/>
        </w:rPr>
        <w:t xml:space="preserve">в государственной или муниципальной собственности, без предоставления земельных участков и установления сервитутов в соответствии с </w:t>
      </w:r>
      <w:hyperlink r:id="rId23" w:history="1">
        <w:r w:rsidR="00025526" w:rsidRPr="00AF0FBD">
          <w:rPr>
            <w:rStyle w:val="a8"/>
            <w:rFonts w:eastAsiaTheme="majorEastAsia"/>
            <w:color w:val="auto"/>
            <w:sz w:val="28"/>
            <w:szCs w:val="28"/>
            <w:u w:val="none"/>
          </w:rPr>
          <w:t>постановлением</w:t>
        </w:r>
      </w:hyperlink>
      <w:r w:rsidR="00025526" w:rsidRPr="00AF0FBD">
        <w:rPr>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w:t>
      </w:r>
      <w:r w:rsidR="00F82D59" w:rsidRPr="00AF0FBD">
        <w:rPr>
          <w:sz w:val="28"/>
          <w:szCs w:val="28"/>
        </w:rPr>
        <w:br/>
      </w:r>
      <w:r w:rsidR="00025526" w:rsidRPr="00AF0FBD">
        <w:rPr>
          <w:sz w:val="28"/>
          <w:szCs w:val="28"/>
        </w:rPr>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8A89782" w14:textId="24443C03"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г</w:t>
      </w:r>
      <w:r w:rsidR="00025526" w:rsidRPr="00AF0FBD">
        <w:rPr>
          <w:sz w:val="28"/>
          <w:szCs w:val="28"/>
        </w:rPr>
        <w:t xml:space="preserve">) некапитальных строений, сооружений, не связанных с созданием лесной инфраструктуры, на землях лесного фонда в соответствии с Лесным </w:t>
      </w:r>
      <w:hyperlink r:id="rId24" w:history="1">
        <w:r w:rsidR="00025526" w:rsidRPr="00AF0FBD">
          <w:rPr>
            <w:rStyle w:val="a8"/>
            <w:rFonts w:eastAsiaTheme="majorEastAsia"/>
            <w:color w:val="auto"/>
            <w:sz w:val="28"/>
            <w:szCs w:val="28"/>
            <w:u w:val="none"/>
          </w:rPr>
          <w:t>кодексом</w:t>
        </w:r>
      </w:hyperlink>
      <w:r w:rsidR="00025526" w:rsidRPr="00AF0FBD">
        <w:rPr>
          <w:sz w:val="28"/>
          <w:szCs w:val="28"/>
        </w:rPr>
        <w:t xml:space="preserve"> Российской Федерации; </w:t>
      </w:r>
    </w:p>
    <w:p w14:paraId="76C953E1" w14:textId="02F61920"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д</w:t>
      </w:r>
      <w:r w:rsidR="00025526" w:rsidRPr="00AF0FBD">
        <w:rPr>
          <w:sz w:val="28"/>
          <w:szCs w:val="28"/>
        </w:rPr>
        <w:t xml:space="preserve">) гаражей, являющихся некапитальными сооружениями, на землях </w:t>
      </w:r>
      <w:r w:rsidR="00F82D59" w:rsidRPr="00AF0FBD">
        <w:rPr>
          <w:sz w:val="28"/>
          <w:szCs w:val="28"/>
        </w:rPr>
        <w:br/>
      </w:r>
      <w:r w:rsidR="00025526" w:rsidRPr="00AF0FBD">
        <w:rPr>
          <w:sz w:val="28"/>
          <w:szCs w:val="28"/>
        </w:rPr>
        <w:t xml:space="preserve">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24A3D01B" w14:textId="324B0E43"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5C329D">
        <w:rPr>
          <w:sz w:val="28"/>
          <w:szCs w:val="28"/>
        </w:rPr>
        <w:t>е</w:t>
      </w:r>
      <w:r w:rsidR="00025526" w:rsidRPr="00AF0FBD">
        <w:rPr>
          <w:sz w:val="28"/>
          <w:szCs w:val="28"/>
        </w:rPr>
        <w:t xml:space="preserve">) некапитальных строений, сооружений, являющихся составными частями благоустройства и применяемых органами местного самоуправления </w:t>
      </w:r>
      <w:r w:rsidR="00F82D59" w:rsidRPr="00AF0FBD">
        <w:rPr>
          <w:sz w:val="28"/>
          <w:szCs w:val="28"/>
        </w:rPr>
        <w:br/>
      </w:r>
      <w:r w:rsidR="00025526" w:rsidRPr="00AF0FBD">
        <w:rPr>
          <w:sz w:val="28"/>
          <w:szCs w:val="28"/>
        </w:rPr>
        <w:t xml:space="preserve">или подведомственными им учреждениями: </w:t>
      </w:r>
    </w:p>
    <w:p w14:paraId="3B736EE8" w14:textId="184FA92C" w:rsidR="00025526" w:rsidRPr="00AF0FBD" w:rsidRDefault="005C329D" w:rsidP="00AF0FBD">
      <w:pPr>
        <w:pStyle w:val="a9"/>
        <w:tabs>
          <w:tab w:val="left" w:pos="284"/>
        </w:tabs>
        <w:spacing w:before="0" w:beforeAutospacing="0" w:after="0" w:afterAutospacing="0"/>
        <w:jc w:val="both"/>
        <w:rPr>
          <w:sz w:val="28"/>
          <w:szCs w:val="28"/>
        </w:rPr>
      </w:pPr>
      <w:r>
        <w:rPr>
          <w:sz w:val="28"/>
          <w:szCs w:val="28"/>
        </w:rPr>
        <w:tab/>
        <w:t>-</w:t>
      </w:r>
      <w:r w:rsidR="00025526" w:rsidRPr="00AF0FBD">
        <w:rPr>
          <w:sz w:val="28"/>
          <w:szCs w:val="28"/>
        </w:rPr>
        <w:t xml:space="preserve"> в парках культуры и отдыха в соответствии с концепцией развития парка </w:t>
      </w:r>
      <w:r>
        <w:rPr>
          <w:sz w:val="28"/>
          <w:szCs w:val="28"/>
        </w:rPr>
        <w:br/>
      </w:r>
      <w:r w:rsidR="00025526" w:rsidRPr="00AF0FBD">
        <w:rPr>
          <w:sz w:val="28"/>
          <w:szCs w:val="28"/>
        </w:rPr>
        <w:t xml:space="preserve">и (или) проектом благоустройства; </w:t>
      </w:r>
    </w:p>
    <w:p w14:paraId="56727E9D" w14:textId="06879BFA" w:rsidR="00025526" w:rsidRPr="00AF0FBD" w:rsidRDefault="00F47A24" w:rsidP="005C329D">
      <w:pPr>
        <w:pStyle w:val="a9"/>
        <w:tabs>
          <w:tab w:val="left" w:pos="284"/>
        </w:tabs>
        <w:spacing w:before="0" w:beforeAutospacing="0" w:after="0" w:afterAutospacing="0"/>
        <w:jc w:val="both"/>
        <w:rPr>
          <w:sz w:val="28"/>
          <w:szCs w:val="28"/>
        </w:rPr>
      </w:pPr>
      <w:r>
        <w:rPr>
          <w:sz w:val="28"/>
          <w:szCs w:val="28"/>
        </w:rPr>
        <w:tab/>
      </w:r>
      <w:r w:rsidR="005C329D">
        <w:rPr>
          <w:sz w:val="28"/>
          <w:szCs w:val="28"/>
        </w:rPr>
        <w:t xml:space="preserve">- </w:t>
      </w:r>
      <w:r w:rsidR="00025526" w:rsidRPr="00AF0FBD">
        <w:rPr>
          <w:sz w:val="28"/>
          <w:szCs w:val="28"/>
        </w:rPr>
        <w:t xml:space="preserve">на иных общественных территориях в соответствии с архитектурно-планировочной концепцией и (или) проектом благоустройства. </w:t>
      </w:r>
    </w:p>
    <w:p w14:paraId="0170400E" w14:textId="078BA01B" w:rsidR="00025526" w:rsidRPr="00AF0FBD" w:rsidRDefault="005C329D"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Установка некапитальных строений и сооружений без приспособления </w:t>
      </w:r>
      <w:r w:rsidR="00F82D59" w:rsidRPr="00AF0FBD">
        <w:rPr>
          <w:sz w:val="28"/>
          <w:szCs w:val="28"/>
        </w:rPr>
        <w:br/>
      </w:r>
      <w:r w:rsidR="00025526" w:rsidRPr="00AF0FBD">
        <w:rPr>
          <w:sz w:val="28"/>
          <w:szCs w:val="28"/>
        </w:rPr>
        <w:t>для беспрепятственного доступа к ним и использования их инвалидами и другими маломобильными группами населения не допускается.»;</w:t>
      </w:r>
    </w:p>
    <w:p w14:paraId="49498C37" w14:textId="38B3A5DB"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B1615F">
        <w:rPr>
          <w:sz w:val="28"/>
          <w:szCs w:val="28"/>
        </w:rPr>
        <w:t xml:space="preserve">«6. </w:t>
      </w:r>
      <w:r w:rsidR="00025526" w:rsidRPr="00AF0FBD">
        <w:rPr>
          <w:sz w:val="28"/>
          <w:szCs w:val="28"/>
        </w:rPr>
        <w:t xml:space="preserve">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w:t>
      </w:r>
      <w:r w:rsidR="00F82D59" w:rsidRPr="00AF0FBD">
        <w:rPr>
          <w:sz w:val="28"/>
          <w:szCs w:val="28"/>
        </w:rPr>
        <w:br/>
      </w:r>
      <w:r w:rsidR="00025526" w:rsidRPr="00AF0FBD">
        <w:rPr>
          <w:sz w:val="28"/>
          <w:szCs w:val="28"/>
        </w:rPr>
        <w:t>при размещении (возведении, установке) и изменении внешнего вида:</w:t>
      </w:r>
    </w:p>
    <w:p w14:paraId="2594F71E" w14:textId="19BA7C08" w:rsidR="00025526" w:rsidRPr="00AF0FBD" w:rsidRDefault="00F47A24" w:rsidP="00AF0FBD">
      <w:pPr>
        <w:pStyle w:val="a9"/>
        <w:tabs>
          <w:tab w:val="left" w:pos="284"/>
        </w:tabs>
        <w:spacing w:before="0" w:beforeAutospacing="0" w:after="0" w:afterAutospacing="0"/>
        <w:jc w:val="both"/>
        <w:rPr>
          <w:sz w:val="28"/>
          <w:szCs w:val="28"/>
        </w:rPr>
      </w:pPr>
      <w:bookmarkStart w:id="8" w:name="p11"/>
      <w:bookmarkEnd w:id="8"/>
      <w:r>
        <w:rPr>
          <w:sz w:val="28"/>
          <w:szCs w:val="28"/>
        </w:rPr>
        <w:tab/>
      </w:r>
      <w:r w:rsidR="00025526" w:rsidRPr="00AF0FBD">
        <w:rPr>
          <w:sz w:val="28"/>
          <w:szCs w:val="28"/>
        </w:rPr>
        <w:t xml:space="preserve">1) нестационарных объектов для организации обслуживания зон отдыха населения, в том числе на пляжных территориях, указанных в </w:t>
      </w:r>
      <w:hyperlink w:anchor="p3" w:history="1">
        <w:r w:rsidR="00025526" w:rsidRPr="00AF0FBD">
          <w:rPr>
            <w:rStyle w:val="a8"/>
            <w:rFonts w:eastAsiaTheme="majorEastAsia"/>
            <w:color w:val="auto"/>
            <w:sz w:val="28"/>
            <w:szCs w:val="28"/>
            <w:u w:val="none"/>
          </w:rPr>
          <w:t>пункте _ части _</w:t>
        </w:r>
      </w:hyperlink>
      <w:r w:rsidR="00025526" w:rsidRPr="00AF0FBD">
        <w:rPr>
          <w:sz w:val="28"/>
          <w:szCs w:val="28"/>
        </w:rPr>
        <w:t xml:space="preserve"> настоящей статьи; </w:t>
      </w:r>
    </w:p>
    <w:p w14:paraId="5ED90B45" w14:textId="516D4C3B" w:rsidR="00025526" w:rsidRPr="00AF0FBD" w:rsidRDefault="00F47A24" w:rsidP="00AF0FBD">
      <w:pPr>
        <w:pStyle w:val="a9"/>
        <w:tabs>
          <w:tab w:val="left" w:pos="284"/>
        </w:tabs>
        <w:spacing w:before="0" w:beforeAutospacing="0" w:after="0" w:afterAutospacing="0"/>
        <w:jc w:val="both"/>
        <w:rPr>
          <w:sz w:val="28"/>
          <w:szCs w:val="28"/>
        </w:rPr>
      </w:pPr>
      <w:bookmarkStart w:id="9" w:name="p12"/>
      <w:bookmarkEnd w:id="9"/>
      <w:r>
        <w:rPr>
          <w:sz w:val="28"/>
          <w:szCs w:val="28"/>
        </w:rPr>
        <w:tab/>
      </w:r>
      <w:r w:rsidR="00025526" w:rsidRPr="00AF0FBD">
        <w:rPr>
          <w:sz w:val="28"/>
          <w:szCs w:val="28"/>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w:t>
      </w:r>
      <w:hyperlink w:anchor="p1" w:history="1">
        <w:r w:rsidR="00025526" w:rsidRPr="00AF0FBD">
          <w:rPr>
            <w:rStyle w:val="a8"/>
            <w:rFonts w:eastAsiaTheme="majorEastAsia"/>
            <w:color w:val="auto"/>
            <w:sz w:val="28"/>
            <w:szCs w:val="28"/>
            <w:u w:val="none"/>
          </w:rPr>
          <w:t xml:space="preserve">пункте </w:t>
        </w:r>
        <w:r>
          <w:rPr>
            <w:rStyle w:val="a8"/>
            <w:rFonts w:eastAsiaTheme="majorEastAsia"/>
            <w:color w:val="auto"/>
            <w:sz w:val="28"/>
            <w:szCs w:val="28"/>
            <w:u w:val="none"/>
          </w:rPr>
          <w:t>5</w:t>
        </w:r>
        <w:r w:rsidR="00025526" w:rsidRPr="00AF0FBD">
          <w:rPr>
            <w:rStyle w:val="a8"/>
            <w:rFonts w:eastAsiaTheme="majorEastAsia"/>
            <w:color w:val="auto"/>
            <w:sz w:val="28"/>
            <w:szCs w:val="28"/>
            <w:u w:val="none"/>
          </w:rPr>
          <w:t xml:space="preserve"> </w:t>
        </w:r>
      </w:hyperlink>
      <w:r w:rsidR="00025526" w:rsidRPr="00AF0FBD">
        <w:rPr>
          <w:sz w:val="28"/>
          <w:szCs w:val="28"/>
        </w:rPr>
        <w:t xml:space="preserve">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w:t>
      </w:r>
      <w:proofErr w:type="spellStart"/>
      <w:r w:rsidR="00025526" w:rsidRPr="00AF0FBD">
        <w:rPr>
          <w:sz w:val="28"/>
          <w:szCs w:val="28"/>
        </w:rPr>
        <w:t>скульптурно</w:t>
      </w:r>
      <w:proofErr w:type="spellEnd"/>
      <w:r w:rsidR="00025526" w:rsidRPr="00AF0FBD">
        <w:rPr>
          <w:sz w:val="28"/>
          <w:szCs w:val="28"/>
        </w:rPr>
        <w:t>-архитектурных композиций, монументально-декоративный композиций.</w:t>
      </w:r>
    </w:p>
    <w:p w14:paraId="479239F2" w14:textId="49943DB8"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В случаях, указанных в </w:t>
      </w:r>
      <w:hyperlink w:anchor="p11" w:history="1">
        <w:r w:rsidR="00025526" w:rsidRPr="00AF0FBD">
          <w:rPr>
            <w:rStyle w:val="a8"/>
            <w:rFonts w:eastAsiaTheme="majorEastAsia"/>
            <w:color w:val="auto"/>
            <w:sz w:val="28"/>
            <w:szCs w:val="28"/>
            <w:u w:val="none"/>
          </w:rPr>
          <w:t xml:space="preserve">пунктах </w:t>
        </w:r>
        <w:r>
          <w:rPr>
            <w:rStyle w:val="a8"/>
            <w:rFonts w:eastAsiaTheme="majorEastAsia"/>
            <w:color w:val="auto"/>
            <w:sz w:val="28"/>
            <w:szCs w:val="28"/>
            <w:u w:val="none"/>
          </w:rPr>
          <w:t>5</w:t>
        </w:r>
      </w:hyperlink>
      <w:r w:rsidR="00025526" w:rsidRPr="00AF0FBD">
        <w:rPr>
          <w:sz w:val="28"/>
          <w:szCs w:val="28"/>
        </w:rPr>
        <w:t xml:space="preserve"> и </w:t>
      </w:r>
      <w:r>
        <w:rPr>
          <w:sz w:val="28"/>
          <w:szCs w:val="28"/>
        </w:rPr>
        <w:t>6</w:t>
      </w:r>
      <w:r w:rsidR="00025526" w:rsidRPr="00AF0FBD">
        <w:rPr>
          <w:sz w:val="28"/>
          <w:szCs w:val="28"/>
        </w:rPr>
        <w:t xml:space="preserve"> настоящей </w:t>
      </w:r>
      <w:r w:rsidR="008F272E">
        <w:rPr>
          <w:sz w:val="28"/>
          <w:szCs w:val="28"/>
        </w:rPr>
        <w:t>статьи</w:t>
      </w:r>
      <w:r w:rsidR="00025526" w:rsidRPr="00AF0FBD">
        <w:rPr>
          <w:sz w:val="28"/>
          <w:szCs w:val="28"/>
        </w:rPr>
        <w:t>,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14:paraId="581D73FD" w14:textId="3D2FDFD2" w:rsidR="00025526" w:rsidRPr="00AF0FBD" w:rsidRDefault="00610CC1" w:rsidP="005A5917">
      <w:pPr>
        <w:tabs>
          <w:tab w:val="left" w:pos="284"/>
          <w:tab w:val="left" w:pos="993"/>
        </w:tabs>
        <w:autoSpaceDE w:val="0"/>
        <w:autoSpaceDN w:val="0"/>
        <w:spacing w:after="0" w:line="240" w:lineRule="auto"/>
        <w:ind w:left="567"/>
        <w:jc w:val="both"/>
        <w:rPr>
          <w:rFonts w:ascii="Times New Roman" w:hAnsi="Times New Roman" w:cs="Times New Roman"/>
          <w:b/>
          <w:sz w:val="28"/>
          <w:szCs w:val="28"/>
        </w:rPr>
      </w:pPr>
      <w:bookmarkStart w:id="10" w:name="_Hlk167640963"/>
      <w:r>
        <w:rPr>
          <w:rFonts w:ascii="Times New Roman" w:hAnsi="Times New Roman" w:cs="Times New Roman"/>
          <w:b/>
          <w:bCs/>
          <w:sz w:val="28"/>
          <w:szCs w:val="28"/>
        </w:rPr>
        <w:t>11</w:t>
      </w:r>
      <w:r w:rsidR="005A5917" w:rsidRPr="008F062D">
        <w:rPr>
          <w:rFonts w:ascii="Times New Roman" w:hAnsi="Times New Roman" w:cs="Times New Roman"/>
          <w:b/>
          <w:bCs/>
          <w:sz w:val="28"/>
          <w:szCs w:val="28"/>
        </w:rPr>
        <w:t>)</w:t>
      </w:r>
      <w:r w:rsidR="005A5917">
        <w:rPr>
          <w:rFonts w:ascii="Times New Roman" w:hAnsi="Times New Roman" w:cs="Times New Roman"/>
          <w:bCs/>
          <w:sz w:val="28"/>
          <w:szCs w:val="28"/>
        </w:rPr>
        <w:t xml:space="preserve"> </w:t>
      </w:r>
      <w:r w:rsidR="00025526" w:rsidRPr="00AF0FBD">
        <w:rPr>
          <w:rFonts w:ascii="Times New Roman" w:hAnsi="Times New Roman" w:cs="Times New Roman"/>
          <w:bCs/>
          <w:sz w:val="28"/>
          <w:szCs w:val="28"/>
        </w:rPr>
        <w:t>стать</w:t>
      </w:r>
      <w:r w:rsidR="005C329D">
        <w:rPr>
          <w:rFonts w:ascii="Times New Roman" w:hAnsi="Times New Roman" w:cs="Times New Roman"/>
          <w:bCs/>
          <w:sz w:val="28"/>
          <w:szCs w:val="28"/>
        </w:rPr>
        <w:t>ю</w:t>
      </w:r>
      <w:r w:rsidR="00025526" w:rsidRPr="00AF0FBD">
        <w:rPr>
          <w:rFonts w:ascii="Times New Roman" w:hAnsi="Times New Roman" w:cs="Times New Roman"/>
          <w:bCs/>
          <w:sz w:val="28"/>
          <w:szCs w:val="28"/>
        </w:rPr>
        <w:t xml:space="preserve"> </w:t>
      </w:r>
      <w:r w:rsidR="00483A26">
        <w:rPr>
          <w:rFonts w:ascii="Times New Roman" w:hAnsi="Times New Roman" w:cs="Times New Roman"/>
          <w:bCs/>
          <w:sz w:val="28"/>
          <w:szCs w:val="28"/>
        </w:rPr>
        <w:t>2.29</w:t>
      </w:r>
      <w:r w:rsidR="00025526" w:rsidRPr="00AF0FBD">
        <w:rPr>
          <w:rFonts w:ascii="Times New Roman" w:hAnsi="Times New Roman" w:cs="Times New Roman"/>
          <w:bCs/>
          <w:sz w:val="28"/>
          <w:szCs w:val="28"/>
        </w:rPr>
        <w:t xml:space="preserve"> «Уличное коммунально-бытовое оборудование</w:t>
      </w:r>
      <w:r w:rsidR="00025526" w:rsidRPr="005C329D">
        <w:rPr>
          <w:rFonts w:ascii="Times New Roman" w:hAnsi="Times New Roman" w:cs="Times New Roman"/>
          <w:bCs/>
          <w:sz w:val="28"/>
          <w:szCs w:val="28"/>
        </w:rPr>
        <w:t xml:space="preserve">» </w:t>
      </w:r>
      <w:bookmarkEnd w:id="10"/>
      <w:r w:rsidR="005C329D">
        <w:rPr>
          <w:rFonts w:ascii="Times New Roman" w:hAnsi="Times New Roman" w:cs="Times New Roman"/>
          <w:bCs/>
          <w:sz w:val="28"/>
          <w:szCs w:val="28"/>
        </w:rPr>
        <w:t>дополнить пунктом 4</w:t>
      </w:r>
      <w:r w:rsidR="005A5917">
        <w:rPr>
          <w:rFonts w:ascii="Times New Roman" w:hAnsi="Times New Roman" w:cs="Times New Roman"/>
          <w:bCs/>
          <w:sz w:val="28"/>
          <w:szCs w:val="28"/>
        </w:rPr>
        <w:t xml:space="preserve"> в следующей редакции</w:t>
      </w:r>
      <w:r w:rsidR="00025526" w:rsidRPr="00AF0FBD">
        <w:rPr>
          <w:rFonts w:ascii="Times New Roman" w:hAnsi="Times New Roman" w:cs="Times New Roman"/>
          <w:bCs/>
          <w:sz w:val="28"/>
          <w:szCs w:val="28"/>
        </w:rPr>
        <w:t>:</w:t>
      </w:r>
    </w:p>
    <w:p w14:paraId="7CF79E61" w14:textId="2C3E780F" w:rsidR="00025526" w:rsidRPr="00AF0FBD" w:rsidRDefault="005A5917" w:rsidP="005A5917">
      <w:pPr>
        <w:pStyle w:val="a9"/>
        <w:tabs>
          <w:tab w:val="left" w:pos="284"/>
          <w:tab w:val="left" w:pos="993"/>
        </w:tabs>
        <w:spacing w:before="0" w:beforeAutospacing="0" w:after="0" w:afterAutospacing="0"/>
        <w:ind w:firstLine="567"/>
        <w:jc w:val="both"/>
        <w:rPr>
          <w:sz w:val="28"/>
          <w:szCs w:val="28"/>
        </w:rPr>
      </w:pPr>
      <w:r>
        <w:rPr>
          <w:sz w:val="28"/>
          <w:szCs w:val="28"/>
        </w:rPr>
        <w:t>«</w:t>
      </w:r>
      <w:r w:rsidR="005C329D">
        <w:rPr>
          <w:sz w:val="28"/>
          <w:szCs w:val="28"/>
        </w:rPr>
        <w:t>4</w:t>
      </w:r>
      <w:r w:rsidR="00025526" w:rsidRPr="00AF0FBD">
        <w:rPr>
          <w:sz w:val="28"/>
          <w:szCs w:val="28"/>
        </w:rPr>
        <w:t>. Урны устанавливаются:</w:t>
      </w:r>
    </w:p>
    <w:p w14:paraId="4283D78A" w14:textId="0DBD57FE" w:rsidR="00025526" w:rsidRPr="00AF0FBD" w:rsidRDefault="00F47A24" w:rsidP="00AF0FBD">
      <w:pPr>
        <w:pStyle w:val="a9"/>
        <w:tabs>
          <w:tab w:val="left" w:pos="284"/>
        </w:tabs>
        <w:spacing w:before="0" w:beforeAutospacing="0" w:after="0" w:afterAutospacing="0"/>
        <w:jc w:val="both"/>
        <w:rPr>
          <w:sz w:val="28"/>
          <w:szCs w:val="28"/>
        </w:rPr>
      </w:pPr>
      <w:bookmarkStart w:id="11" w:name="p2"/>
      <w:bookmarkEnd w:id="11"/>
      <w:r>
        <w:rPr>
          <w:sz w:val="28"/>
          <w:szCs w:val="28"/>
        </w:rPr>
        <w:tab/>
      </w:r>
      <w:r w:rsidR="00025526" w:rsidRPr="00AF0FBD">
        <w:rPr>
          <w:sz w:val="28"/>
          <w:szCs w:val="28"/>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14:paraId="56F09CFA" w14:textId="1475FED1" w:rsidR="00025526" w:rsidRPr="00AF0FBD" w:rsidRDefault="00F47A24" w:rsidP="00AF0FBD">
      <w:pPr>
        <w:pStyle w:val="a9"/>
        <w:tabs>
          <w:tab w:val="left" w:pos="284"/>
        </w:tabs>
        <w:spacing w:before="0" w:beforeAutospacing="0" w:after="0" w:afterAutospacing="0"/>
        <w:jc w:val="both"/>
        <w:rPr>
          <w:sz w:val="28"/>
          <w:szCs w:val="28"/>
        </w:rPr>
      </w:pPr>
      <w:bookmarkStart w:id="12" w:name="p3"/>
      <w:bookmarkEnd w:id="12"/>
      <w:r>
        <w:rPr>
          <w:sz w:val="28"/>
          <w:szCs w:val="28"/>
        </w:rPr>
        <w:tab/>
      </w:r>
      <w:r w:rsidR="00025526" w:rsidRPr="00AF0FBD">
        <w:rPr>
          <w:sz w:val="28"/>
          <w:szCs w:val="28"/>
        </w:rPr>
        <w:t>2) на площадках отдыха, выгула животных, дрессировки собак, детских площадках;</w:t>
      </w:r>
    </w:p>
    <w:p w14:paraId="67C30679" w14:textId="76722803" w:rsidR="00025526" w:rsidRPr="00AF0FBD" w:rsidRDefault="00F47A24" w:rsidP="00AF0FBD">
      <w:pPr>
        <w:pStyle w:val="a9"/>
        <w:tabs>
          <w:tab w:val="left" w:pos="284"/>
        </w:tabs>
        <w:spacing w:before="0" w:beforeAutospacing="0" w:after="0" w:afterAutospacing="0"/>
        <w:jc w:val="both"/>
        <w:rPr>
          <w:sz w:val="28"/>
          <w:szCs w:val="28"/>
        </w:rPr>
      </w:pPr>
      <w:bookmarkStart w:id="13" w:name="p4"/>
      <w:bookmarkEnd w:id="13"/>
      <w:r>
        <w:rPr>
          <w:sz w:val="28"/>
          <w:szCs w:val="28"/>
        </w:rPr>
        <w:tab/>
      </w:r>
      <w:r w:rsidR="00025526" w:rsidRPr="00AF0FBD">
        <w:rPr>
          <w:sz w:val="28"/>
          <w:szCs w:val="28"/>
        </w:rPr>
        <w:t xml:space="preserve">3) в случаях, указанных в </w:t>
      </w:r>
      <w:hyperlink w:anchor="p2" w:history="1">
        <w:r w:rsidR="00025526" w:rsidRPr="00AF0FBD">
          <w:rPr>
            <w:rStyle w:val="a8"/>
            <w:rFonts w:eastAsiaTheme="majorEastAsia"/>
            <w:color w:val="auto"/>
            <w:sz w:val="28"/>
            <w:szCs w:val="28"/>
            <w:u w:val="none"/>
          </w:rPr>
          <w:t>пунктах 1</w:t>
        </w:r>
      </w:hyperlink>
      <w:r w:rsidR="00025526" w:rsidRPr="00AF0FBD">
        <w:rPr>
          <w:sz w:val="28"/>
          <w:szCs w:val="28"/>
        </w:rPr>
        <w:t xml:space="preserve"> и </w:t>
      </w:r>
      <w:hyperlink w:anchor="p3" w:history="1">
        <w:r w:rsidR="00025526" w:rsidRPr="00AF0FBD">
          <w:rPr>
            <w:rStyle w:val="a8"/>
            <w:rFonts w:eastAsiaTheme="majorEastAsia"/>
            <w:color w:val="auto"/>
            <w:sz w:val="28"/>
            <w:szCs w:val="28"/>
            <w:u w:val="none"/>
          </w:rPr>
          <w:t>2</w:t>
        </w:r>
      </w:hyperlink>
      <w:r w:rsidR="00025526" w:rsidRPr="00AF0FBD">
        <w:rPr>
          <w:sz w:val="28"/>
          <w:szCs w:val="28"/>
        </w:rPr>
        <w:t xml:space="preserve"> настоящей части, урны устанавливаются:</w:t>
      </w:r>
    </w:p>
    <w:p w14:paraId="3FDC4020" w14:textId="6B654171"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а) на общественных территориях, элементах улично-дорожной сети общего пользования, </w:t>
      </w:r>
      <w:proofErr w:type="spellStart"/>
      <w:r w:rsidR="00025526" w:rsidRPr="00AF0FBD">
        <w:rPr>
          <w:sz w:val="28"/>
          <w:szCs w:val="28"/>
        </w:rPr>
        <w:t>приобъектных</w:t>
      </w:r>
      <w:proofErr w:type="spellEnd"/>
      <w:r w:rsidR="00025526" w:rsidRPr="00AF0FBD">
        <w:rPr>
          <w:sz w:val="28"/>
          <w:szCs w:val="28"/>
        </w:rPr>
        <w:t xml:space="preserve"> площадях территориях зданий общественного назначения у скамей, лавочек, парковых диванов, беседок;</w:t>
      </w:r>
    </w:p>
    <w:p w14:paraId="7F94E23D" w14:textId="268C7BB2"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14:paraId="0DB83D77" w14:textId="23ED8DCA" w:rsidR="00025526" w:rsidRPr="00AF0FBD" w:rsidRDefault="00F47A24"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14:paraId="701AC915" w14:textId="1027C4B0"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4) на территориях общего пользования помимо случаев установки урн, указанных в </w:t>
      </w:r>
      <w:hyperlink w:anchor="p2" w:history="1">
        <w:r w:rsidR="00025526" w:rsidRPr="00AF0FBD">
          <w:rPr>
            <w:rStyle w:val="a8"/>
            <w:rFonts w:eastAsiaTheme="majorEastAsia"/>
            <w:color w:val="auto"/>
            <w:sz w:val="28"/>
            <w:szCs w:val="28"/>
            <w:u w:val="none"/>
          </w:rPr>
          <w:t>пунктах 1</w:t>
        </w:r>
      </w:hyperlink>
      <w:r w:rsidR="00025526" w:rsidRPr="00AF0FBD">
        <w:rPr>
          <w:sz w:val="28"/>
          <w:szCs w:val="28"/>
        </w:rPr>
        <w:t xml:space="preserve"> - </w:t>
      </w:r>
      <w:hyperlink w:anchor="p4" w:history="1">
        <w:r w:rsidR="00025526" w:rsidRPr="00AF0FBD">
          <w:rPr>
            <w:rStyle w:val="a8"/>
            <w:rFonts w:eastAsiaTheme="majorEastAsia"/>
            <w:color w:val="auto"/>
            <w:sz w:val="28"/>
            <w:szCs w:val="28"/>
            <w:u w:val="none"/>
          </w:rPr>
          <w:t>3</w:t>
        </w:r>
      </w:hyperlink>
      <w:r w:rsidR="00025526" w:rsidRPr="00AF0FBD">
        <w:rPr>
          <w:sz w:val="28"/>
          <w:szCs w:val="28"/>
        </w:rPr>
        <w:t xml:space="preserve">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4EA11613" w14:textId="0BAEA373"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5) на остановках общественного транспорта.</w:t>
      </w:r>
    </w:p>
    <w:p w14:paraId="14D8C307" w14:textId="45C13AB5"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Во всех случаях расстановка урн не должна мешать передвижению пешеходов, проезду инвалидных и детских колясок.»; </w:t>
      </w:r>
    </w:p>
    <w:p w14:paraId="4F13D0A3" w14:textId="5287D98A" w:rsidR="00025526" w:rsidRPr="005A5917" w:rsidRDefault="00483A26" w:rsidP="005A5917">
      <w:pPr>
        <w:tabs>
          <w:tab w:val="left" w:pos="284"/>
        </w:tabs>
        <w:spacing w:after="0" w:line="240" w:lineRule="auto"/>
        <w:jc w:val="both"/>
        <w:rPr>
          <w:rFonts w:ascii="Times New Roman" w:hAnsi="Times New Roman" w:cs="Times New Roman"/>
          <w:sz w:val="28"/>
          <w:szCs w:val="28"/>
        </w:rPr>
      </w:pPr>
      <w:r w:rsidRPr="008F062D">
        <w:rPr>
          <w:rFonts w:ascii="Times New Roman" w:hAnsi="Times New Roman" w:cs="Times New Roman"/>
          <w:b/>
          <w:sz w:val="28"/>
          <w:szCs w:val="28"/>
        </w:rPr>
        <w:tab/>
      </w:r>
      <w:r w:rsidR="00610CC1">
        <w:rPr>
          <w:rFonts w:ascii="Times New Roman" w:hAnsi="Times New Roman" w:cs="Times New Roman"/>
          <w:b/>
          <w:sz w:val="28"/>
          <w:szCs w:val="28"/>
        </w:rPr>
        <w:t>12</w:t>
      </w:r>
      <w:r w:rsidR="00025526" w:rsidRPr="008F062D">
        <w:rPr>
          <w:rFonts w:ascii="Times New Roman" w:hAnsi="Times New Roman" w:cs="Times New Roman"/>
          <w:b/>
          <w:sz w:val="28"/>
          <w:szCs w:val="28"/>
        </w:rPr>
        <w:t>)</w:t>
      </w:r>
      <w:r w:rsidR="00025526" w:rsidRPr="00AF0FBD">
        <w:rPr>
          <w:rFonts w:ascii="Times New Roman" w:hAnsi="Times New Roman" w:cs="Times New Roman"/>
          <w:sz w:val="28"/>
          <w:szCs w:val="28"/>
        </w:rPr>
        <w:t xml:space="preserve"> в </w:t>
      </w:r>
      <w:bookmarkStart w:id="14" w:name="_Hlk167640986"/>
      <w:r w:rsidR="00025526" w:rsidRPr="00AF0FBD">
        <w:rPr>
          <w:rFonts w:ascii="Times New Roman" w:hAnsi="Times New Roman" w:cs="Times New Roman"/>
          <w:sz w:val="28"/>
          <w:szCs w:val="28"/>
        </w:rPr>
        <w:t xml:space="preserve">статье </w:t>
      </w:r>
      <w:r>
        <w:rPr>
          <w:rFonts w:ascii="Times New Roman" w:hAnsi="Times New Roman" w:cs="Times New Roman"/>
          <w:sz w:val="28"/>
          <w:szCs w:val="28"/>
        </w:rPr>
        <w:t>3.1</w:t>
      </w:r>
      <w:r w:rsidR="00025526" w:rsidRPr="00AF0FBD">
        <w:rPr>
          <w:rFonts w:ascii="Times New Roman" w:hAnsi="Times New Roman" w:cs="Times New Roman"/>
          <w:sz w:val="28"/>
          <w:szCs w:val="28"/>
        </w:rPr>
        <w:t xml:space="preserve"> «Ввод в эксплуатацию детских, игровых, спортивных (физкультурно-оздоровительных) площадок и их содержание»</w:t>
      </w:r>
      <w:bookmarkEnd w:id="14"/>
      <w:r w:rsidR="00025526" w:rsidRPr="00AF0FBD">
        <w:rPr>
          <w:rFonts w:ascii="Times New Roman" w:hAnsi="Times New Roman" w:cs="Times New Roman"/>
          <w:bCs/>
          <w:sz w:val="28"/>
          <w:szCs w:val="28"/>
        </w:rPr>
        <w:t xml:space="preserve"> </w:t>
      </w:r>
      <w:r w:rsidR="005C329D">
        <w:rPr>
          <w:rFonts w:ascii="Times New Roman" w:hAnsi="Times New Roman" w:cs="Times New Roman"/>
          <w:bCs/>
          <w:sz w:val="28"/>
          <w:szCs w:val="28"/>
        </w:rPr>
        <w:t>пункт</w:t>
      </w:r>
      <w:r w:rsidR="0024795C">
        <w:rPr>
          <w:rFonts w:ascii="Times New Roman" w:hAnsi="Times New Roman" w:cs="Times New Roman"/>
          <w:bCs/>
          <w:sz w:val="28"/>
          <w:szCs w:val="28"/>
        </w:rPr>
        <w:t>ы</w:t>
      </w:r>
      <w:r w:rsidR="00025526" w:rsidRPr="00AF0FBD">
        <w:rPr>
          <w:rFonts w:ascii="Times New Roman" w:hAnsi="Times New Roman" w:cs="Times New Roman"/>
          <w:bCs/>
          <w:sz w:val="28"/>
          <w:szCs w:val="28"/>
        </w:rPr>
        <w:t xml:space="preserve"> </w:t>
      </w:r>
      <w:r>
        <w:rPr>
          <w:rFonts w:ascii="Times New Roman" w:hAnsi="Times New Roman" w:cs="Times New Roman"/>
          <w:bCs/>
          <w:sz w:val="28"/>
          <w:szCs w:val="28"/>
        </w:rPr>
        <w:t>1</w:t>
      </w:r>
      <w:r w:rsidR="0024795C">
        <w:rPr>
          <w:rFonts w:ascii="Times New Roman" w:hAnsi="Times New Roman" w:cs="Times New Roman"/>
          <w:bCs/>
          <w:sz w:val="28"/>
          <w:szCs w:val="28"/>
        </w:rPr>
        <w:t>, 4, 6, 16</w:t>
      </w:r>
      <w:r w:rsidR="008F062D">
        <w:rPr>
          <w:rFonts w:ascii="Times New Roman" w:hAnsi="Times New Roman" w:cs="Times New Roman"/>
          <w:bCs/>
          <w:sz w:val="28"/>
          <w:szCs w:val="28"/>
        </w:rPr>
        <w:t xml:space="preserve"> </w:t>
      </w:r>
      <w:r w:rsidR="00025526" w:rsidRPr="00AF0FBD">
        <w:rPr>
          <w:rFonts w:ascii="Times New Roman" w:hAnsi="Times New Roman" w:cs="Times New Roman"/>
          <w:bCs/>
          <w:sz w:val="28"/>
          <w:szCs w:val="28"/>
        </w:rPr>
        <w:t>изложить в следующей редакции:</w:t>
      </w:r>
    </w:p>
    <w:p w14:paraId="4637DFF8" w14:textId="2C921876" w:rsidR="00025526" w:rsidRPr="00AF0FBD" w:rsidRDefault="00785454" w:rsidP="00AF0FBD">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795C">
        <w:rPr>
          <w:rFonts w:ascii="Times New Roman" w:hAnsi="Times New Roman" w:cs="Times New Roman"/>
          <w:sz w:val="28"/>
          <w:szCs w:val="28"/>
        </w:rPr>
        <w:t>«</w:t>
      </w:r>
      <w:r>
        <w:rPr>
          <w:rFonts w:ascii="Times New Roman" w:hAnsi="Times New Roman" w:cs="Times New Roman"/>
          <w:sz w:val="28"/>
          <w:szCs w:val="28"/>
        </w:rPr>
        <w:t>1</w:t>
      </w:r>
      <w:r w:rsidR="00025526" w:rsidRPr="00AF0FBD">
        <w:rPr>
          <w:rFonts w:ascii="Times New Roman" w:hAnsi="Times New Roman" w:cs="Times New Roman"/>
          <w:sz w:val="28"/>
          <w:szCs w:val="28"/>
        </w:rPr>
        <w:t xml:space="preserve">. При установке нового оборудования детских, игровых, спортивных (физкультурно-оздоровительных) площадок (далее - площадок), место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7EEDBAFD" w14:textId="50E7CFE0" w:rsidR="00025526" w:rsidRPr="00AF0FBD" w:rsidRDefault="00785454" w:rsidP="00AF0FBD">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795C">
        <w:rPr>
          <w:rFonts w:ascii="Times New Roman" w:hAnsi="Times New Roman" w:cs="Times New Roman"/>
          <w:sz w:val="28"/>
          <w:szCs w:val="28"/>
        </w:rPr>
        <w:t>«</w:t>
      </w:r>
      <w:r>
        <w:rPr>
          <w:rFonts w:ascii="Times New Roman" w:hAnsi="Times New Roman" w:cs="Times New Roman"/>
          <w:sz w:val="28"/>
          <w:szCs w:val="28"/>
        </w:rPr>
        <w:t>4.</w:t>
      </w:r>
      <w:r w:rsidR="00025526" w:rsidRPr="00AF0FBD">
        <w:rPr>
          <w:rFonts w:ascii="Times New Roman" w:hAnsi="Times New Roman" w:cs="Times New Roman"/>
          <w:sz w:val="28"/>
          <w:szCs w:val="28"/>
        </w:rPr>
        <w:t xml:space="preserve"> </w:t>
      </w:r>
      <w:r>
        <w:rPr>
          <w:rFonts w:ascii="Times New Roman" w:hAnsi="Times New Roman" w:cs="Times New Roman"/>
          <w:sz w:val="28"/>
          <w:szCs w:val="28"/>
        </w:rPr>
        <w:t>«</w:t>
      </w:r>
      <w:r w:rsidR="00025526" w:rsidRPr="00AF0FBD">
        <w:rPr>
          <w:rFonts w:ascii="Times New Roman" w:hAnsi="Times New Roman" w:cs="Times New Roman"/>
          <w:sz w:val="28"/>
          <w:szCs w:val="28"/>
        </w:rPr>
        <w:t xml:space="preserve">При вводе оборудования площадки в эксплуатацию присутствуют представители муниципального образования, составляется акт ввода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0900FAA8" w14:textId="6BD94F8C" w:rsidR="00025526" w:rsidRPr="00AF0FBD" w:rsidRDefault="00785454" w:rsidP="00AF0FBD">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795C">
        <w:rPr>
          <w:rFonts w:ascii="Times New Roman" w:hAnsi="Times New Roman" w:cs="Times New Roman"/>
          <w:sz w:val="28"/>
          <w:szCs w:val="28"/>
        </w:rPr>
        <w:t>«</w:t>
      </w:r>
      <w:r>
        <w:rPr>
          <w:rFonts w:ascii="Times New Roman" w:hAnsi="Times New Roman" w:cs="Times New Roman"/>
          <w:sz w:val="28"/>
          <w:szCs w:val="28"/>
        </w:rPr>
        <w:t>6</w:t>
      </w:r>
      <w:r w:rsidR="00025526" w:rsidRPr="00AF0FBD">
        <w:rPr>
          <w:rFonts w:ascii="Times New Roman" w:hAnsi="Times New Roman" w:cs="Times New Roman"/>
          <w:sz w:val="28"/>
          <w:szCs w:val="28"/>
        </w:rPr>
        <w:t xml:space="preserve">. </w:t>
      </w:r>
      <w:r>
        <w:rPr>
          <w:rFonts w:ascii="Times New Roman" w:hAnsi="Times New Roman" w:cs="Times New Roman"/>
          <w:sz w:val="28"/>
          <w:szCs w:val="28"/>
        </w:rPr>
        <w:t>«</w:t>
      </w:r>
      <w:r w:rsidR="00025526" w:rsidRPr="00AF0FBD">
        <w:rPr>
          <w:rFonts w:ascii="Times New Roman" w:hAnsi="Times New Roman" w:cs="Times New Roman"/>
          <w:sz w:val="28"/>
          <w:szCs w:val="28"/>
        </w:rPr>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14:paraId="1CD9C0AE" w14:textId="0608E790" w:rsidR="00025526" w:rsidRPr="00AF0FBD" w:rsidRDefault="00483A26" w:rsidP="00AF0FBD">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4795C">
        <w:rPr>
          <w:rFonts w:ascii="Times New Roman" w:hAnsi="Times New Roman" w:cs="Times New Roman"/>
          <w:sz w:val="28"/>
          <w:szCs w:val="28"/>
        </w:rPr>
        <w:t>«</w:t>
      </w:r>
      <w:r w:rsidR="00785454">
        <w:rPr>
          <w:rFonts w:ascii="Times New Roman" w:hAnsi="Times New Roman" w:cs="Times New Roman"/>
          <w:sz w:val="28"/>
          <w:szCs w:val="28"/>
        </w:rPr>
        <w:t>16</w:t>
      </w:r>
      <w:r w:rsidR="00025526" w:rsidRPr="00AF0FBD">
        <w:rPr>
          <w:rFonts w:ascii="Times New Roman" w:hAnsi="Times New Roman" w:cs="Times New Roman"/>
          <w:sz w:val="28"/>
          <w:szCs w:val="28"/>
        </w:rPr>
        <w:t xml:space="preserve">.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w:t>
      </w:r>
      <w:r w:rsidR="008B1B2D">
        <w:rPr>
          <w:rFonts w:ascii="Times New Roman" w:hAnsi="Times New Roman" w:cs="Times New Roman"/>
          <w:sz w:val="28"/>
          <w:szCs w:val="28"/>
        </w:rPr>
        <w:t>администрацию городского округа Котельники</w:t>
      </w:r>
      <w:r w:rsidR="00025526" w:rsidRPr="00AF0FBD">
        <w:rPr>
          <w:rFonts w:ascii="Times New Roman" w:hAnsi="Times New Roman" w:cs="Times New Roman"/>
          <w:sz w:val="28"/>
          <w:szCs w:val="28"/>
        </w:rPr>
        <w:t xml:space="preserve"> информацию о травмах (несчастных случаях), полученных на площадке.»;</w:t>
      </w:r>
    </w:p>
    <w:p w14:paraId="1E95D523" w14:textId="6DD89EAE" w:rsidR="00025526" w:rsidRPr="00AF0FBD" w:rsidRDefault="00483A26" w:rsidP="001E0C91">
      <w:pPr>
        <w:pStyle w:val="a9"/>
        <w:tabs>
          <w:tab w:val="left" w:pos="284"/>
        </w:tabs>
        <w:spacing w:before="0" w:beforeAutospacing="0" w:after="0" w:afterAutospacing="0"/>
        <w:jc w:val="both"/>
        <w:rPr>
          <w:bCs/>
          <w:sz w:val="28"/>
          <w:szCs w:val="28"/>
        </w:rPr>
      </w:pPr>
      <w:r w:rsidRPr="007C4C6E">
        <w:rPr>
          <w:b/>
          <w:bCs/>
          <w:sz w:val="28"/>
          <w:szCs w:val="28"/>
        </w:rPr>
        <w:tab/>
      </w:r>
      <w:r w:rsidR="001E0C91" w:rsidRPr="007C4C6E">
        <w:rPr>
          <w:b/>
          <w:bCs/>
          <w:sz w:val="28"/>
          <w:szCs w:val="28"/>
        </w:rPr>
        <w:t>1</w:t>
      </w:r>
      <w:r w:rsidR="00610CC1">
        <w:rPr>
          <w:b/>
          <w:bCs/>
          <w:sz w:val="28"/>
          <w:szCs w:val="28"/>
        </w:rPr>
        <w:t>3</w:t>
      </w:r>
      <w:r w:rsidR="00025526" w:rsidRPr="007C4C6E">
        <w:rPr>
          <w:b/>
          <w:bCs/>
          <w:sz w:val="28"/>
          <w:szCs w:val="28"/>
        </w:rPr>
        <w:t>)</w:t>
      </w:r>
      <w:r w:rsidR="00025526" w:rsidRPr="00AF0FBD">
        <w:rPr>
          <w:bCs/>
          <w:sz w:val="28"/>
          <w:szCs w:val="28"/>
        </w:rPr>
        <w:t xml:space="preserve"> в </w:t>
      </w:r>
      <w:bookmarkStart w:id="15" w:name="_Hlk167641034"/>
      <w:r w:rsidR="00025526" w:rsidRPr="00AF0FBD">
        <w:rPr>
          <w:bCs/>
          <w:sz w:val="28"/>
          <w:szCs w:val="28"/>
        </w:rPr>
        <w:t xml:space="preserve">статье </w:t>
      </w:r>
      <w:r>
        <w:rPr>
          <w:bCs/>
          <w:sz w:val="28"/>
          <w:szCs w:val="28"/>
        </w:rPr>
        <w:t>3.8</w:t>
      </w:r>
      <w:r w:rsidR="00025526" w:rsidRPr="00AF0FBD">
        <w:rPr>
          <w:bCs/>
          <w:sz w:val="28"/>
          <w:szCs w:val="28"/>
        </w:rPr>
        <w:t xml:space="preserve"> «Содержание наземных частей линейных сооружений </w:t>
      </w:r>
      <w:r w:rsidR="00F82D59" w:rsidRPr="00AF0FBD">
        <w:rPr>
          <w:bCs/>
          <w:sz w:val="28"/>
          <w:szCs w:val="28"/>
        </w:rPr>
        <w:br/>
      </w:r>
      <w:r w:rsidR="00025526" w:rsidRPr="00AF0FBD">
        <w:rPr>
          <w:bCs/>
          <w:sz w:val="28"/>
          <w:szCs w:val="28"/>
        </w:rPr>
        <w:t>и коммуникаций»</w:t>
      </w:r>
      <w:bookmarkEnd w:id="15"/>
      <w:r w:rsidR="00025526" w:rsidRPr="00AF0FBD">
        <w:rPr>
          <w:bCs/>
          <w:sz w:val="28"/>
          <w:szCs w:val="28"/>
        </w:rPr>
        <w:t xml:space="preserve"> </w:t>
      </w:r>
      <w:r w:rsidR="00785454">
        <w:rPr>
          <w:bCs/>
          <w:sz w:val="28"/>
          <w:szCs w:val="28"/>
        </w:rPr>
        <w:t xml:space="preserve">пункты </w:t>
      </w:r>
      <w:r>
        <w:rPr>
          <w:bCs/>
          <w:sz w:val="28"/>
          <w:szCs w:val="28"/>
        </w:rPr>
        <w:t>4</w:t>
      </w:r>
      <w:r w:rsidR="00785454">
        <w:rPr>
          <w:bCs/>
          <w:sz w:val="28"/>
          <w:szCs w:val="28"/>
        </w:rPr>
        <w:t>, 5, 8</w:t>
      </w:r>
      <w:r w:rsidR="00025526" w:rsidRPr="00AF0FBD">
        <w:rPr>
          <w:bCs/>
          <w:sz w:val="28"/>
          <w:szCs w:val="28"/>
        </w:rPr>
        <w:t xml:space="preserve"> изложить в следующей редакции:</w:t>
      </w:r>
    </w:p>
    <w:p w14:paraId="751E6D43" w14:textId="7667FC05" w:rsidR="00025526" w:rsidRPr="00AF0FBD" w:rsidRDefault="00785454" w:rsidP="00AF0FBD">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E0C91">
        <w:rPr>
          <w:rFonts w:ascii="Times New Roman" w:hAnsi="Times New Roman" w:cs="Times New Roman"/>
          <w:sz w:val="28"/>
          <w:szCs w:val="28"/>
        </w:rPr>
        <w:t>«</w:t>
      </w:r>
      <w:r>
        <w:rPr>
          <w:rFonts w:ascii="Times New Roman" w:hAnsi="Times New Roman" w:cs="Times New Roman"/>
          <w:sz w:val="28"/>
          <w:szCs w:val="28"/>
        </w:rPr>
        <w:t>4.</w:t>
      </w:r>
      <w:r w:rsidR="00025526" w:rsidRPr="00AF0FBD">
        <w:rPr>
          <w:rFonts w:ascii="Times New Roman" w:hAnsi="Times New Roman" w:cs="Times New Roman"/>
          <w:sz w:val="28"/>
          <w:szCs w:val="28"/>
        </w:rPr>
        <w:t xml:space="preserve"> Не допускается повреждение наземных частей смотровых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и </w:t>
      </w:r>
      <w:proofErr w:type="spellStart"/>
      <w:r w:rsidR="00025526" w:rsidRPr="00AF0FBD">
        <w:rPr>
          <w:rFonts w:ascii="Times New Roman" w:hAnsi="Times New Roman" w:cs="Times New Roman"/>
          <w:sz w:val="28"/>
          <w:szCs w:val="28"/>
        </w:rPr>
        <w:t>дождеприемных</w:t>
      </w:r>
      <w:proofErr w:type="spellEnd"/>
      <w:r w:rsidR="00025526" w:rsidRPr="00AF0FBD">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протяженных объектов инженерно-технического обеспечения.</w:t>
      </w:r>
      <w:r w:rsidR="001E0C91">
        <w:rPr>
          <w:rFonts w:ascii="Times New Roman" w:hAnsi="Times New Roman" w:cs="Times New Roman"/>
          <w:sz w:val="28"/>
          <w:szCs w:val="28"/>
        </w:rPr>
        <w:t>»;</w:t>
      </w:r>
    </w:p>
    <w:p w14:paraId="2B52A378" w14:textId="14645792" w:rsidR="00025526" w:rsidRPr="00AF0FBD" w:rsidRDefault="00785454"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w:t>
      </w:r>
      <w:r>
        <w:rPr>
          <w:sz w:val="28"/>
          <w:szCs w:val="28"/>
        </w:rPr>
        <w:t>5</w:t>
      </w:r>
      <w:r w:rsidR="00025526" w:rsidRPr="00AF0FBD">
        <w:rPr>
          <w:sz w:val="28"/>
          <w:szCs w:val="28"/>
        </w:rPr>
        <w:t xml:space="preserve">. Не допускается отсутствие, загрязнение или неокрашенное состояние ограждений, люков смотровых и </w:t>
      </w:r>
      <w:proofErr w:type="spellStart"/>
      <w:r w:rsidR="00025526" w:rsidRPr="00AF0FBD">
        <w:rPr>
          <w:sz w:val="28"/>
          <w:szCs w:val="28"/>
        </w:rPr>
        <w:t>дождеприемных</w:t>
      </w:r>
      <w:proofErr w:type="spellEnd"/>
      <w:r w:rsidR="00025526" w:rsidRPr="00AF0FBD">
        <w:rPr>
          <w:sz w:val="28"/>
          <w:szCs w:val="28"/>
        </w:rPr>
        <w:t xml:space="preserve"> колодцев, отсутствие наружной изоляции наземных линий теплосети, газо-, топливо- и </w:t>
      </w:r>
      <w:r w:rsidR="00F82D59" w:rsidRPr="00AF0FBD">
        <w:rPr>
          <w:sz w:val="28"/>
          <w:szCs w:val="28"/>
        </w:rPr>
        <w:t>водопроводов,</w:t>
      </w:r>
      <w:r w:rsidR="00025526" w:rsidRPr="00AF0FBD">
        <w:rPr>
          <w:sz w:val="28"/>
          <w:szCs w:val="28"/>
        </w:rPr>
        <w:t xml:space="preserve">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w:t>
      </w:r>
    </w:p>
    <w:p w14:paraId="5CB4B68D" w14:textId="77A8F9A0" w:rsidR="00025526" w:rsidRPr="00AF0FBD" w:rsidRDefault="00483A26" w:rsidP="00785454">
      <w:pPr>
        <w:tabs>
          <w:tab w:val="left" w:pos="284"/>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1E0C91">
        <w:rPr>
          <w:rFonts w:ascii="Times New Roman" w:hAnsi="Times New Roman" w:cs="Times New Roman"/>
          <w:bCs/>
          <w:sz w:val="28"/>
          <w:szCs w:val="28"/>
        </w:rPr>
        <w:t xml:space="preserve">«8. </w:t>
      </w:r>
      <w:r w:rsidR="00025526" w:rsidRPr="00AF0FBD">
        <w:rPr>
          <w:rFonts w:ascii="Times New Roman" w:hAnsi="Times New Roman" w:cs="Times New Roman"/>
          <w:sz w:val="28"/>
          <w:szCs w:val="28"/>
        </w:rPr>
        <w:t>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w:t>
      </w:r>
    </w:p>
    <w:p w14:paraId="1BCC3011" w14:textId="11339CA5"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открывать люки колодцев и регулировать запорные устройства </w:t>
      </w:r>
      <w:r w:rsidR="00F82D59" w:rsidRPr="00AF0FBD">
        <w:rPr>
          <w:rFonts w:ascii="Times New Roman" w:hAnsi="Times New Roman" w:cs="Times New Roman"/>
          <w:sz w:val="28"/>
          <w:szCs w:val="28"/>
        </w:rPr>
        <w:br/>
      </w:r>
      <w:r w:rsidRPr="00AF0FBD">
        <w:rPr>
          <w:rFonts w:ascii="Times New Roman" w:hAnsi="Times New Roman" w:cs="Times New Roman"/>
          <w:sz w:val="28"/>
          <w:szCs w:val="28"/>
        </w:rPr>
        <w:t xml:space="preserve">на магистралях водопровода, канализации, теплотрасс; </w:t>
      </w:r>
    </w:p>
    <w:p w14:paraId="035CC4C9"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производить какие-либо работы на данных сетях без разрешения эксплуатирующих организаций; </w:t>
      </w:r>
    </w:p>
    <w:p w14:paraId="18F606DF" w14:textId="040D3226"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возводить над уличными, дворовыми сетями постройки постоянного </w:t>
      </w:r>
      <w:r w:rsidR="00F82D59" w:rsidRPr="00AF0FBD">
        <w:rPr>
          <w:rFonts w:ascii="Times New Roman" w:hAnsi="Times New Roman" w:cs="Times New Roman"/>
          <w:sz w:val="28"/>
          <w:szCs w:val="28"/>
        </w:rPr>
        <w:br/>
      </w:r>
      <w:r w:rsidRPr="00AF0FBD">
        <w:rPr>
          <w:rFonts w:ascii="Times New Roman" w:hAnsi="Times New Roman" w:cs="Times New Roman"/>
          <w:sz w:val="28"/>
          <w:szCs w:val="28"/>
        </w:rPr>
        <w:t xml:space="preserve">и временного характера, заваливать трассы инженерных коммуникаций строительными материалами и отходами; </w:t>
      </w:r>
    </w:p>
    <w:p w14:paraId="3172672A"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оставлять колодцы неплотно закрытыми и (или) закрывать разбитыми крышками; </w:t>
      </w:r>
    </w:p>
    <w:p w14:paraId="0CEC7B0C"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отводить поверхностные воды в систему канализации; </w:t>
      </w:r>
    </w:p>
    <w:p w14:paraId="67392518"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пользоваться пожарными гидрантами в хозяйственных целях; </w:t>
      </w:r>
    </w:p>
    <w:p w14:paraId="1650EA3B"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производить забор воды от уличных колонок с помощью шлангов; </w:t>
      </w:r>
    </w:p>
    <w:p w14:paraId="39368B1D" w14:textId="77777777"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производить разборку колонок; </w:t>
      </w:r>
    </w:p>
    <w:p w14:paraId="7C839B6B" w14:textId="094984DE" w:rsidR="00025526" w:rsidRPr="00AF0FBD" w:rsidRDefault="00025526" w:rsidP="00483A26">
      <w:pPr>
        <w:pStyle w:val="a3"/>
        <w:numPr>
          <w:ilvl w:val="0"/>
          <w:numId w:val="49"/>
        </w:numPr>
        <w:tabs>
          <w:tab w:val="left" w:pos="284"/>
          <w:tab w:val="left" w:pos="851"/>
          <w:tab w:val="left" w:pos="993"/>
        </w:tabs>
        <w:spacing w:after="0" w:line="240" w:lineRule="auto"/>
        <w:ind w:left="0" w:firstLine="284"/>
        <w:jc w:val="both"/>
        <w:rPr>
          <w:rFonts w:ascii="Times New Roman" w:hAnsi="Times New Roman" w:cs="Times New Roman"/>
          <w:sz w:val="28"/>
          <w:szCs w:val="28"/>
        </w:rPr>
      </w:pPr>
      <w:r w:rsidRPr="00AF0FBD">
        <w:rPr>
          <w:rFonts w:ascii="Times New Roman" w:hAnsi="Times New Roman" w:cs="Times New Roman"/>
          <w:sz w:val="28"/>
          <w:szCs w:val="28"/>
        </w:rPr>
        <w:t xml:space="preserve">при производстве земляных и дорожных работ на улицах </w:t>
      </w:r>
      <w:r w:rsidR="00F82D59" w:rsidRPr="00AF0FBD">
        <w:rPr>
          <w:rFonts w:ascii="Times New Roman" w:hAnsi="Times New Roman" w:cs="Times New Roman"/>
          <w:sz w:val="28"/>
          <w:szCs w:val="28"/>
        </w:rPr>
        <w:br/>
      </w:r>
      <w:r w:rsidRPr="00AF0FBD">
        <w:rPr>
          <w:rFonts w:ascii="Times New Roman" w:hAnsi="Times New Roman" w:cs="Times New Roman"/>
          <w:sz w:val="28"/>
          <w:szCs w:val="28"/>
        </w:rPr>
        <w:t>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23F57289" w14:textId="51597A95" w:rsidR="00025526" w:rsidRPr="001E0C91" w:rsidRDefault="00483A26" w:rsidP="001E0C91">
      <w:pPr>
        <w:tabs>
          <w:tab w:val="left" w:pos="28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2167EB">
        <w:rPr>
          <w:rFonts w:ascii="Times New Roman" w:hAnsi="Times New Roman" w:cs="Times New Roman"/>
          <w:b/>
          <w:bCs/>
          <w:sz w:val="28"/>
          <w:szCs w:val="28"/>
        </w:rPr>
        <w:t>1</w:t>
      </w:r>
      <w:r w:rsidR="00610CC1">
        <w:rPr>
          <w:rFonts w:ascii="Times New Roman" w:hAnsi="Times New Roman" w:cs="Times New Roman"/>
          <w:b/>
          <w:bCs/>
          <w:sz w:val="28"/>
          <w:szCs w:val="28"/>
        </w:rPr>
        <w:t>4</w:t>
      </w:r>
      <w:r w:rsidR="00025526" w:rsidRPr="007C4C6E">
        <w:rPr>
          <w:rFonts w:ascii="Times New Roman" w:hAnsi="Times New Roman" w:cs="Times New Roman"/>
          <w:b/>
          <w:bCs/>
          <w:sz w:val="28"/>
          <w:szCs w:val="28"/>
        </w:rPr>
        <w:t>)</w:t>
      </w:r>
      <w:r w:rsidR="00025526" w:rsidRPr="00AF0FBD">
        <w:rPr>
          <w:rFonts w:ascii="Times New Roman" w:hAnsi="Times New Roman" w:cs="Times New Roman"/>
          <w:bCs/>
          <w:sz w:val="28"/>
          <w:szCs w:val="28"/>
        </w:rPr>
        <w:t xml:space="preserve"> в </w:t>
      </w:r>
      <w:bookmarkStart w:id="16" w:name="_Hlk167641058"/>
      <w:r w:rsidR="00025526" w:rsidRPr="00AF0FBD">
        <w:rPr>
          <w:rFonts w:ascii="Times New Roman" w:hAnsi="Times New Roman" w:cs="Times New Roman"/>
          <w:bCs/>
          <w:sz w:val="28"/>
          <w:szCs w:val="28"/>
        </w:rPr>
        <w:t xml:space="preserve">статье </w:t>
      </w:r>
      <w:r>
        <w:rPr>
          <w:rFonts w:ascii="Times New Roman" w:hAnsi="Times New Roman" w:cs="Times New Roman"/>
          <w:bCs/>
          <w:sz w:val="28"/>
          <w:szCs w:val="28"/>
        </w:rPr>
        <w:t>4.1</w:t>
      </w:r>
      <w:r w:rsidR="00025526" w:rsidRPr="00AF0FBD">
        <w:rPr>
          <w:rFonts w:ascii="Times New Roman" w:hAnsi="Times New Roman" w:cs="Times New Roman"/>
          <w:bCs/>
          <w:sz w:val="28"/>
          <w:szCs w:val="28"/>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16"/>
      <w:r w:rsidR="00025526" w:rsidRPr="00AF0FBD">
        <w:rPr>
          <w:bCs/>
          <w:sz w:val="28"/>
          <w:szCs w:val="28"/>
        </w:rPr>
        <w:t xml:space="preserve"> </w:t>
      </w:r>
      <w:hyperlink r:id="rId25" w:history="1">
        <w:r w:rsidR="00785454" w:rsidRPr="001E0C91">
          <w:rPr>
            <w:rStyle w:val="a8"/>
            <w:rFonts w:ascii="Times New Roman" w:eastAsiaTheme="majorEastAsia" w:hAnsi="Times New Roman" w:cs="Times New Roman"/>
            <w:bCs/>
            <w:color w:val="auto"/>
            <w:sz w:val="28"/>
            <w:szCs w:val="28"/>
            <w:u w:val="none"/>
          </w:rPr>
          <w:t>пункт</w:t>
        </w:r>
      </w:hyperlink>
      <w:r w:rsidR="00785454" w:rsidRPr="001E0C91">
        <w:rPr>
          <w:rStyle w:val="a8"/>
          <w:rFonts w:ascii="Times New Roman" w:eastAsiaTheme="majorEastAsia" w:hAnsi="Times New Roman" w:cs="Times New Roman"/>
          <w:bCs/>
          <w:color w:val="auto"/>
          <w:sz w:val="28"/>
          <w:szCs w:val="28"/>
          <w:u w:val="none"/>
        </w:rPr>
        <w:t xml:space="preserve">ы </w:t>
      </w:r>
      <w:r w:rsidRPr="001E0C91">
        <w:rPr>
          <w:rStyle w:val="a8"/>
          <w:rFonts w:ascii="Times New Roman" w:eastAsiaTheme="majorEastAsia" w:hAnsi="Times New Roman" w:cs="Times New Roman"/>
          <w:bCs/>
          <w:color w:val="auto"/>
          <w:sz w:val="28"/>
          <w:szCs w:val="28"/>
          <w:u w:val="none"/>
        </w:rPr>
        <w:t>9</w:t>
      </w:r>
      <w:r w:rsidR="00785454" w:rsidRPr="001E0C91">
        <w:rPr>
          <w:rStyle w:val="a8"/>
          <w:rFonts w:ascii="Times New Roman" w:eastAsiaTheme="majorEastAsia" w:hAnsi="Times New Roman" w:cs="Times New Roman"/>
          <w:bCs/>
          <w:color w:val="auto"/>
          <w:sz w:val="28"/>
          <w:szCs w:val="28"/>
          <w:u w:val="none"/>
        </w:rPr>
        <w:t>, 11</w:t>
      </w:r>
      <w:r w:rsidR="00025526" w:rsidRPr="001E0C91">
        <w:rPr>
          <w:rFonts w:ascii="Times New Roman" w:hAnsi="Times New Roman" w:cs="Times New Roman"/>
          <w:bCs/>
          <w:sz w:val="28"/>
          <w:szCs w:val="28"/>
        </w:rPr>
        <w:t xml:space="preserve"> изложить в следующей редакции:</w:t>
      </w:r>
    </w:p>
    <w:p w14:paraId="1A37C2D8" w14:textId="13020C5A" w:rsidR="00025526" w:rsidRPr="00AF0FBD" w:rsidRDefault="00785454"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w:t>
      </w:r>
      <w:r>
        <w:rPr>
          <w:sz w:val="28"/>
          <w:szCs w:val="28"/>
        </w:rPr>
        <w:t xml:space="preserve">9. </w:t>
      </w:r>
      <w:r w:rsidR="00025526" w:rsidRPr="00AF0FBD">
        <w:rPr>
          <w:sz w:val="28"/>
          <w:szCs w:val="28"/>
        </w:rPr>
        <w:t xml:space="preserve">Упавшие деревья и кустарники, их части (ветви, стволы, корни), должны быть удалены с проезжей части улиц и дорог, внутриквартальных </w:t>
      </w:r>
      <w:r w:rsidR="00F82D59" w:rsidRPr="00AF0FBD">
        <w:rPr>
          <w:sz w:val="28"/>
          <w:szCs w:val="28"/>
        </w:rPr>
        <w:br/>
      </w:r>
      <w:r w:rsidR="00025526" w:rsidRPr="00AF0FBD">
        <w:rPr>
          <w:sz w:val="28"/>
          <w:szCs w:val="28"/>
        </w:rPr>
        <w:t xml:space="preserve">и </w:t>
      </w:r>
      <w:proofErr w:type="spellStart"/>
      <w:r w:rsidR="00025526" w:rsidRPr="00AF0FBD">
        <w:rPr>
          <w:sz w:val="28"/>
          <w:szCs w:val="28"/>
        </w:rPr>
        <w:t>внутридворовых</w:t>
      </w:r>
      <w:proofErr w:type="spellEnd"/>
      <w:r w:rsidR="00025526" w:rsidRPr="00AF0FBD">
        <w:rPr>
          <w:sz w:val="28"/>
          <w:szCs w:val="28"/>
        </w:rPr>
        <w:t xml:space="preserve"> проездов, тротуаров и пешеходных дорожек, от </w:t>
      </w:r>
      <w:proofErr w:type="spellStart"/>
      <w:r w:rsidR="00025526" w:rsidRPr="00AF0FBD">
        <w:rPr>
          <w:sz w:val="28"/>
          <w:szCs w:val="28"/>
        </w:rPr>
        <w:t>токонесущих</w:t>
      </w:r>
      <w:proofErr w:type="spellEnd"/>
      <w:r w:rsidR="00025526" w:rsidRPr="00AF0FBD">
        <w:rPr>
          <w:sz w:val="28"/>
          <w:szCs w:val="28"/>
        </w:rP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w:t>
      </w:r>
    </w:p>
    <w:p w14:paraId="683AA079" w14:textId="39F0BC92"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w:t>
      </w:r>
      <w:r w:rsidR="00F82D59" w:rsidRPr="00AF0FBD">
        <w:rPr>
          <w:sz w:val="28"/>
          <w:szCs w:val="28"/>
        </w:rPr>
        <w:br/>
      </w:r>
      <w:r w:rsidR="00025526" w:rsidRPr="00AF0FBD">
        <w:rPr>
          <w:sz w:val="28"/>
          <w:szCs w:val="28"/>
        </w:rPr>
        <w:t>а до их удаления должны быть приняты меры, направленные на ограничение доступа людей в опасную зону.</w:t>
      </w:r>
    </w:p>
    <w:p w14:paraId="2C2B3127" w14:textId="75484947"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w:t>
      </w:r>
      <w:r>
        <w:rPr>
          <w:sz w:val="28"/>
          <w:szCs w:val="28"/>
        </w:rPr>
        <w:br/>
      </w:r>
      <w:r w:rsidR="00025526" w:rsidRPr="00AF0FBD">
        <w:rPr>
          <w:sz w:val="28"/>
          <w:szCs w:val="28"/>
        </w:rPr>
        <w:t xml:space="preserve">их спиливания в уровень с землей и формированием гладкой поверхности среза </w:t>
      </w:r>
      <w:r>
        <w:rPr>
          <w:sz w:val="28"/>
          <w:szCs w:val="28"/>
        </w:rPr>
        <w:br/>
      </w:r>
      <w:r w:rsidR="00025526" w:rsidRPr="00AF0FBD">
        <w:rPr>
          <w:sz w:val="28"/>
          <w:szCs w:val="28"/>
        </w:rPr>
        <w:t xml:space="preserve">в случае, если корчевание таких пней может нарушить целостность конструктивных частей зданий, сооружений, объектов благоустройства </w:t>
      </w:r>
      <w:r>
        <w:rPr>
          <w:sz w:val="28"/>
          <w:szCs w:val="28"/>
        </w:rPr>
        <w:br/>
      </w:r>
      <w:r w:rsidR="00025526" w:rsidRPr="00AF0FBD">
        <w:rPr>
          <w:sz w:val="28"/>
          <w:szCs w:val="28"/>
        </w:rPr>
        <w:t>и их элементов.</w:t>
      </w:r>
    </w:p>
    <w:p w14:paraId="10096DED" w14:textId="2BF8725E" w:rsidR="00025526" w:rsidRPr="00AF0FBD" w:rsidRDefault="00483A2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В садово-парковых массивах общественных территорий допускается выполнять спиливание пней на уровне корневой шейки с формированием гладкой </w:t>
      </w:r>
      <w:r>
        <w:rPr>
          <w:sz w:val="28"/>
          <w:szCs w:val="28"/>
        </w:rPr>
        <w:br/>
      </w:r>
      <w:r w:rsidR="00025526" w:rsidRPr="00AF0FBD">
        <w:rPr>
          <w:sz w:val="28"/>
          <w:szCs w:val="28"/>
        </w:rPr>
        <w:t>или ступенчатой поверхности среза.</w:t>
      </w:r>
    </w:p>
    <w:p w14:paraId="54CADEE2" w14:textId="77777777" w:rsidR="00025526" w:rsidRPr="00AF0FBD" w:rsidRDefault="00025526" w:rsidP="00AF0FBD">
      <w:pPr>
        <w:pStyle w:val="a9"/>
        <w:tabs>
          <w:tab w:val="left" w:pos="284"/>
        </w:tabs>
        <w:spacing w:before="0" w:beforeAutospacing="0" w:after="0" w:afterAutospacing="0"/>
        <w:jc w:val="both"/>
        <w:rPr>
          <w:sz w:val="28"/>
          <w:szCs w:val="28"/>
        </w:rPr>
      </w:pPr>
      <w:r w:rsidRPr="00AF0FBD">
        <w:rPr>
          <w:sz w:val="28"/>
          <w:szCs w:val="28"/>
        </w:rPr>
        <w:t xml:space="preserve">Не допускается касание ветвями деревьев </w:t>
      </w:r>
      <w:proofErr w:type="spellStart"/>
      <w:r w:rsidRPr="00AF0FBD">
        <w:rPr>
          <w:sz w:val="28"/>
          <w:szCs w:val="28"/>
        </w:rPr>
        <w:t>токонесущих</w:t>
      </w:r>
      <w:proofErr w:type="spellEnd"/>
      <w:r w:rsidRPr="00AF0FBD">
        <w:rPr>
          <w:sz w:val="28"/>
          <w:szCs w:val="28"/>
        </w:rPr>
        <w:t xml:space="preserve"> проводов, закрывание ими указателей улиц и номерных знаков домов, дорожных знаков, объектов (средств) наружного освещения.»;</w:t>
      </w:r>
    </w:p>
    <w:p w14:paraId="11F3341B" w14:textId="0AB949E7"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E0C91">
        <w:rPr>
          <w:rFonts w:ascii="Times New Roman" w:hAnsi="Times New Roman" w:cs="Times New Roman"/>
          <w:sz w:val="28"/>
          <w:szCs w:val="28"/>
        </w:rPr>
        <w:t>«</w:t>
      </w:r>
      <w:r w:rsidR="00785454">
        <w:rPr>
          <w:rFonts w:ascii="Times New Roman" w:hAnsi="Times New Roman" w:cs="Times New Roman"/>
          <w:sz w:val="28"/>
          <w:szCs w:val="28"/>
        </w:rPr>
        <w:t xml:space="preserve">11. </w:t>
      </w:r>
      <w:r w:rsidR="00025526" w:rsidRPr="00AF0FBD">
        <w:rPr>
          <w:rFonts w:ascii="Times New Roman" w:hAnsi="Times New Roman" w:cs="Times New Roman"/>
          <w:sz w:val="28"/>
          <w:szCs w:val="28"/>
        </w:rPr>
        <w:t>Запрещается:</w:t>
      </w:r>
    </w:p>
    <w:p w14:paraId="3A22AAC7" w14:textId="6B246C84"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а) мойка транспортных средств, слив топлива, масел, технических жидкостей вне специально отведенных мест;</w:t>
      </w:r>
    </w:p>
    <w:p w14:paraId="5EFE6C42" w14:textId="593D1485"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618C0341" w14:textId="17491E84"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w:t>
      </w:r>
      <w:hyperlink r:id="rId26" w:history="1">
        <w:r w:rsidR="00025526" w:rsidRPr="00AF0FBD">
          <w:rPr>
            <w:rFonts w:ascii="Times New Roman" w:hAnsi="Times New Roman" w:cs="Times New Roman"/>
            <w:sz w:val="28"/>
            <w:szCs w:val="28"/>
          </w:rPr>
          <w:t>постановлением</w:t>
        </w:r>
      </w:hyperlink>
      <w:r w:rsidR="00025526" w:rsidRPr="00AF0FBD">
        <w:rPr>
          <w:rFonts w:ascii="Times New Roman" w:hAnsi="Times New Roman" w:cs="Times New Roman"/>
          <w:sz w:val="28"/>
          <w:szCs w:val="28"/>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5365C84D" w14:textId="6F63F77D"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02C21D33" w14:textId="691A7A35"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и прилегающих к ним территорий; </w:t>
      </w:r>
    </w:p>
    <w:p w14:paraId="6BE6DE3A" w14:textId="37CF3093"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rsidR="00025526" w:rsidRPr="00AF0FBD">
        <w:rPr>
          <w:rFonts w:ascii="Times New Roman" w:hAnsi="Times New Roman" w:cs="Times New Roman"/>
          <w:sz w:val="28"/>
          <w:szCs w:val="28"/>
        </w:rPr>
        <w:t>болларды</w:t>
      </w:r>
      <w:proofErr w:type="spellEnd"/>
      <w:r w:rsidR="00025526" w:rsidRPr="00AF0FBD">
        <w:rPr>
          <w:rFonts w:ascii="Times New Roman" w:hAnsi="Times New Roman" w:cs="Times New Roman"/>
          <w:sz w:val="28"/>
          <w:szCs w:val="28"/>
        </w:rPr>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и проезд автотранспорта при отсутствии согласования с органами местного самоуправления; </w:t>
      </w:r>
    </w:p>
    <w:p w14:paraId="12E859D3" w14:textId="007AD2D5"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ж) установка бетонных блоков и плит, препятствующих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 xml:space="preserve">или ограничивающих проход пешеходов и проезд автотранспорта в местах общественного пользования (за исключением бетонных блоков, применяемых </w:t>
      </w:r>
      <w:r w:rsidR="00F82D59" w:rsidRPr="00AF0FBD">
        <w:rPr>
          <w:rFonts w:ascii="Times New Roman" w:hAnsi="Times New Roman" w:cs="Times New Roman"/>
          <w:sz w:val="28"/>
          <w:szCs w:val="28"/>
        </w:rPr>
        <w:br/>
      </w:r>
      <w:r w:rsidR="00025526" w:rsidRPr="00AF0FBD">
        <w:rPr>
          <w:rFonts w:ascii="Times New Roman" w:hAnsi="Times New Roman" w:cs="Times New Roman"/>
          <w:sz w:val="28"/>
          <w:szCs w:val="28"/>
        </w:rPr>
        <w:t>для инвентарных (строительных) ограждений).»;</w:t>
      </w:r>
    </w:p>
    <w:p w14:paraId="1CC6D018" w14:textId="2738D964" w:rsidR="00025526" w:rsidRPr="00AF0FBD" w:rsidRDefault="00E6233A" w:rsidP="00AF0FBD">
      <w:pPr>
        <w:tabs>
          <w:tab w:val="left" w:pos="28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1E0C91" w:rsidRPr="007C4C6E">
        <w:rPr>
          <w:rFonts w:ascii="Times New Roman" w:hAnsi="Times New Roman" w:cs="Times New Roman"/>
          <w:b/>
          <w:bCs/>
          <w:sz w:val="28"/>
          <w:szCs w:val="28"/>
        </w:rPr>
        <w:t>1</w:t>
      </w:r>
      <w:r w:rsidR="00610CC1">
        <w:rPr>
          <w:rFonts w:ascii="Times New Roman" w:hAnsi="Times New Roman" w:cs="Times New Roman"/>
          <w:b/>
          <w:bCs/>
          <w:sz w:val="28"/>
          <w:szCs w:val="28"/>
        </w:rPr>
        <w:t>5</w:t>
      </w:r>
      <w:r w:rsidR="00025526" w:rsidRPr="007C4C6E">
        <w:rPr>
          <w:rFonts w:ascii="Times New Roman" w:hAnsi="Times New Roman" w:cs="Times New Roman"/>
          <w:b/>
          <w:bCs/>
          <w:sz w:val="28"/>
          <w:szCs w:val="28"/>
        </w:rPr>
        <w:t>)</w:t>
      </w:r>
      <w:r w:rsidR="00025526" w:rsidRPr="00AF0FBD">
        <w:rPr>
          <w:rFonts w:ascii="Times New Roman" w:hAnsi="Times New Roman" w:cs="Times New Roman"/>
          <w:bCs/>
          <w:sz w:val="28"/>
          <w:szCs w:val="28"/>
        </w:rPr>
        <w:t xml:space="preserve"> в </w:t>
      </w:r>
      <w:bookmarkStart w:id="17" w:name="_Hlk167641189"/>
      <w:r w:rsidR="00025526" w:rsidRPr="00AF0FBD">
        <w:rPr>
          <w:rFonts w:ascii="Times New Roman" w:hAnsi="Times New Roman" w:cs="Times New Roman"/>
          <w:bCs/>
          <w:sz w:val="28"/>
          <w:szCs w:val="28"/>
        </w:rPr>
        <w:t xml:space="preserve">статье </w:t>
      </w:r>
      <w:r>
        <w:rPr>
          <w:rFonts w:ascii="Times New Roman" w:hAnsi="Times New Roman" w:cs="Times New Roman"/>
          <w:bCs/>
          <w:sz w:val="28"/>
          <w:szCs w:val="28"/>
        </w:rPr>
        <w:t>4.6</w:t>
      </w:r>
      <w:r w:rsidR="00025526" w:rsidRPr="00AF0FBD">
        <w:rPr>
          <w:rFonts w:ascii="Times New Roman" w:hAnsi="Times New Roman" w:cs="Times New Roman"/>
          <w:bCs/>
          <w:sz w:val="28"/>
          <w:szCs w:val="28"/>
        </w:rPr>
        <w:t xml:space="preserve"> «Общие требования к проведению благоустройства </w:t>
      </w:r>
      <w:r w:rsidR="00F82D59" w:rsidRPr="00AF0FBD">
        <w:rPr>
          <w:rFonts w:ascii="Times New Roman" w:hAnsi="Times New Roman" w:cs="Times New Roman"/>
          <w:bCs/>
          <w:sz w:val="28"/>
          <w:szCs w:val="28"/>
        </w:rPr>
        <w:br/>
      </w:r>
      <w:r w:rsidR="00025526" w:rsidRPr="00AF0FBD">
        <w:rPr>
          <w:rFonts w:ascii="Times New Roman" w:hAnsi="Times New Roman" w:cs="Times New Roman"/>
          <w:bCs/>
          <w:sz w:val="28"/>
          <w:szCs w:val="28"/>
        </w:rPr>
        <w:t>и уборочных работ на территории Московской области»:</w:t>
      </w:r>
      <w:bookmarkEnd w:id="17"/>
    </w:p>
    <w:p w14:paraId="1229E591" w14:textId="6A2A462E" w:rsidR="00025526" w:rsidRPr="00AF0FBD" w:rsidRDefault="00E6233A" w:rsidP="00AF0FBD">
      <w:pPr>
        <w:tabs>
          <w:tab w:val="left" w:pos="28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025526" w:rsidRPr="00AF0FBD">
        <w:rPr>
          <w:rFonts w:ascii="Times New Roman" w:hAnsi="Times New Roman" w:cs="Times New Roman"/>
          <w:bCs/>
          <w:sz w:val="28"/>
          <w:szCs w:val="28"/>
        </w:rPr>
        <w:t xml:space="preserve">а) </w:t>
      </w:r>
      <w:r w:rsidR="00785454">
        <w:rPr>
          <w:rFonts w:ascii="Times New Roman" w:hAnsi="Times New Roman" w:cs="Times New Roman"/>
          <w:bCs/>
          <w:sz w:val="28"/>
          <w:szCs w:val="28"/>
        </w:rPr>
        <w:t>пункт</w:t>
      </w:r>
      <w:r w:rsidR="00025526" w:rsidRPr="00AF0FBD">
        <w:rPr>
          <w:rFonts w:ascii="Times New Roman" w:hAnsi="Times New Roman" w:cs="Times New Roman"/>
          <w:bCs/>
          <w:sz w:val="28"/>
          <w:szCs w:val="28"/>
        </w:rPr>
        <w:t xml:space="preserve"> </w:t>
      </w:r>
      <w:r>
        <w:rPr>
          <w:rFonts w:ascii="Times New Roman" w:hAnsi="Times New Roman" w:cs="Times New Roman"/>
          <w:bCs/>
          <w:sz w:val="28"/>
          <w:szCs w:val="28"/>
        </w:rPr>
        <w:t>1</w:t>
      </w:r>
      <w:r w:rsidR="00025526" w:rsidRPr="00AF0FBD">
        <w:rPr>
          <w:rFonts w:ascii="Times New Roman" w:hAnsi="Times New Roman" w:cs="Times New Roman"/>
          <w:bCs/>
          <w:sz w:val="28"/>
          <w:szCs w:val="28"/>
        </w:rPr>
        <w:t xml:space="preserve"> </w:t>
      </w:r>
      <w:r w:rsidR="001E0C91">
        <w:rPr>
          <w:rFonts w:ascii="Times New Roman" w:hAnsi="Times New Roman" w:cs="Times New Roman"/>
          <w:bCs/>
          <w:sz w:val="28"/>
          <w:szCs w:val="28"/>
        </w:rPr>
        <w:t>и пункт 3</w:t>
      </w:r>
      <w:r w:rsidR="007C4C6E">
        <w:rPr>
          <w:rFonts w:ascii="Times New Roman" w:hAnsi="Times New Roman" w:cs="Times New Roman"/>
          <w:bCs/>
          <w:sz w:val="28"/>
          <w:szCs w:val="28"/>
        </w:rPr>
        <w:t xml:space="preserve"> </w:t>
      </w:r>
      <w:r w:rsidR="00025526" w:rsidRPr="00AF0FBD">
        <w:rPr>
          <w:rFonts w:ascii="Times New Roman" w:hAnsi="Times New Roman" w:cs="Times New Roman"/>
          <w:bCs/>
          <w:sz w:val="28"/>
          <w:szCs w:val="28"/>
        </w:rPr>
        <w:t>признать утративш</w:t>
      </w:r>
      <w:r w:rsidR="001E0C91">
        <w:rPr>
          <w:rFonts w:ascii="Times New Roman" w:hAnsi="Times New Roman" w:cs="Times New Roman"/>
          <w:bCs/>
          <w:sz w:val="28"/>
          <w:szCs w:val="28"/>
        </w:rPr>
        <w:t xml:space="preserve">ими </w:t>
      </w:r>
      <w:r w:rsidR="00025526" w:rsidRPr="00AF0FBD">
        <w:rPr>
          <w:rFonts w:ascii="Times New Roman" w:hAnsi="Times New Roman" w:cs="Times New Roman"/>
          <w:bCs/>
          <w:sz w:val="28"/>
          <w:szCs w:val="28"/>
        </w:rPr>
        <w:t>силу;</w:t>
      </w:r>
    </w:p>
    <w:p w14:paraId="14EFBE6F" w14:textId="121D2F9C" w:rsidR="00025526" w:rsidRPr="00AF0FBD" w:rsidRDefault="00E6233A" w:rsidP="00AF0FBD">
      <w:pPr>
        <w:tabs>
          <w:tab w:val="left" w:pos="284"/>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025526" w:rsidRPr="00AF0FBD">
        <w:rPr>
          <w:rFonts w:ascii="Times New Roman" w:hAnsi="Times New Roman" w:cs="Times New Roman"/>
          <w:bCs/>
          <w:sz w:val="28"/>
          <w:szCs w:val="28"/>
        </w:rPr>
        <w:t xml:space="preserve">б) </w:t>
      </w:r>
      <w:r w:rsidR="00785454">
        <w:rPr>
          <w:rFonts w:ascii="Times New Roman" w:hAnsi="Times New Roman" w:cs="Times New Roman"/>
          <w:bCs/>
          <w:sz w:val="28"/>
          <w:szCs w:val="28"/>
        </w:rPr>
        <w:t>пункт</w:t>
      </w:r>
      <w:r w:rsidR="00025526" w:rsidRPr="00AF0FBD">
        <w:rPr>
          <w:rFonts w:ascii="Times New Roman" w:hAnsi="Times New Roman" w:cs="Times New Roman"/>
          <w:bCs/>
          <w:sz w:val="28"/>
          <w:szCs w:val="28"/>
        </w:rPr>
        <w:t xml:space="preserve"> </w:t>
      </w:r>
      <w:r>
        <w:rPr>
          <w:rFonts w:ascii="Times New Roman" w:hAnsi="Times New Roman" w:cs="Times New Roman"/>
          <w:bCs/>
          <w:sz w:val="28"/>
          <w:szCs w:val="28"/>
        </w:rPr>
        <w:t>2</w:t>
      </w:r>
      <w:r w:rsidR="00025526" w:rsidRPr="00AF0FBD">
        <w:rPr>
          <w:rFonts w:ascii="Times New Roman" w:hAnsi="Times New Roman" w:cs="Times New Roman"/>
          <w:bCs/>
          <w:sz w:val="28"/>
          <w:szCs w:val="28"/>
        </w:rPr>
        <w:t xml:space="preserve"> изложить в следующей редакции:</w:t>
      </w:r>
    </w:p>
    <w:p w14:paraId="4C6968C3" w14:textId="19CF5573" w:rsidR="00025526" w:rsidRPr="00AF0FBD" w:rsidRDefault="00E6233A"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ab/>
        <w:t xml:space="preserve">«2. </w:t>
      </w:r>
      <w:r w:rsidR="00025526" w:rsidRPr="00AF0FBD">
        <w:rPr>
          <w:sz w:val="28"/>
          <w:szCs w:val="28"/>
        </w:rPr>
        <w:t>Обязательными документами в сфере благоустройства являются:</w:t>
      </w:r>
    </w:p>
    <w:p w14:paraId="02E4E2C6" w14:textId="253B87C0" w:rsidR="00025526" w:rsidRPr="00AF0FBD" w:rsidRDefault="00E6233A"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1) адресный перечень комплексного благоустройства дворовых территорий </w:t>
      </w:r>
      <w:r w:rsidR="00F82D59" w:rsidRPr="00AF0FBD">
        <w:rPr>
          <w:sz w:val="28"/>
          <w:szCs w:val="28"/>
        </w:rPr>
        <w:br/>
      </w:r>
      <w:r w:rsidR="00025526" w:rsidRPr="00AF0FBD">
        <w:rPr>
          <w:sz w:val="28"/>
          <w:szCs w:val="28"/>
        </w:rPr>
        <w:t xml:space="preserve">в части ремонта асфальтового покрытия дворовых территорий </w:t>
      </w:r>
      <w:r w:rsidR="00F82D59" w:rsidRPr="00AF0FBD">
        <w:rPr>
          <w:sz w:val="28"/>
          <w:szCs w:val="28"/>
        </w:rPr>
        <w:br/>
      </w:r>
      <w:r w:rsidR="00025526" w:rsidRPr="00AF0FBD">
        <w:rPr>
          <w:sz w:val="28"/>
          <w:szCs w:val="28"/>
        </w:rPr>
        <w:t xml:space="preserve">и внутриквартальных проездов муниципальных образований, нуждающихся </w:t>
      </w:r>
      <w:r w:rsidR="00F82D59" w:rsidRPr="00AF0FBD">
        <w:rPr>
          <w:sz w:val="28"/>
          <w:szCs w:val="28"/>
        </w:rPr>
        <w:br/>
      </w:r>
      <w:r w:rsidR="00025526" w:rsidRPr="00AF0FBD">
        <w:rPr>
          <w:sz w:val="28"/>
          <w:szCs w:val="28"/>
        </w:rPr>
        <w:t xml:space="preserve">в ремонте асфальтового покрытия, и обеспечения соответствия нормируемому (обязательному) комплексу элементов благоустройства дворовой территории, </w:t>
      </w:r>
      <w:r w:rsidR="00F82D59" w:rsidRPr="00AF0FBD">
        <w:rPr>
          <w:sz w:val="28"/>
          <w:szCs w:val="28"/>
        </w:rPr>
        <w:br/>
      </w:r>
      <w:r w:rsidR="00025526" w:rsidRPr="00AF0FBD">
        <w:rPr>
          <w:sz w:val="28"/>
          <w:szCs w:val="28"/>
        </w:rPr>
        <w:t>на трехлетний период, с указанием очередности и видов проведения работ;</w:t>
      </w:r>
    </w:p>
    <w:p w14:paraId="21DC88EB" w14:textId="3E91075A" w:rsidR="00025526" w:rsidRPr="00AF0FBD" w:rsidRDefault="00E6233A"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14:paraId="247D61B0" w14:textId="5CD3D086" w:rsidR="00025526" w:rsidRPr="00AF0FBD" w:rsidRDefault="00E6233A"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3) схемы санитарной очистки территорий, содержащие картографические </w:t>
      </w:r>
      <w:r w:rsidR="00F82D59" w:rsidRPr="00AF0FBD">
        <w:rPr>
          <w:sz w:val="28"/>
          <w:szCs w:val="28"/>
        </w:rPr>
        <w:br/>
      </w:r>
      <w:r w:rsidR="00025526" w:rsidRPr="00AF0FBD">
        <w:rPr>
          <w:sz w:val="28"/>
          <w:szCs w:val="28"/>
        </w:rPr>
        <w:t>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14:paraId="054A76BD" w14:textId="407AE5EA" w:rsidR="00025526" w:rsidRPr="001E0C91" w:rsidRDefault="00610CC1" w:rsidP="001E0C91">
      <w:pPr>
        <w:tabs>
          <w:tab w:val="left" w:pos="284"/>
          <w:tab w:val="left" w:pos="709"/>
        </w:tabs>
        <w:spacing w:after="0" w:line="240" w:lineRule="auto"/>
        <w:ind w:firstLine="426"/>
        <w:jc w:val="both"/>
        <w:rPr>
          <w:rFonts w:ascii="Times New Roman" w:hAnsi="Times New Roman" w:cs="Times New Roman"/>
          <w:b/>
          <w:bCs/>
          <w:sz w:val="28"/>
          <w:szCs w:val="28"/>
        </w:rPr>
      </w:pPr>
      <w:r>
        <w:rPr>
          <w:rFonts w:ascii="Times New Roman" w:hAnsi="Times New Roman" w:cs="Times New Roman"/>
          <w:b/>
          <w:sz w:val="28"/>
          <w:szCs w:val="28"/>
        </w:rPr>
        <w:t>16</w:t>
      </w:r>
      <w:r w:rsidR="001E0C91" w:rsidRPr="007C4C6E">
        <w:rPr>
          <w:rFonts w:ascii="Times New Roman" w:hAnsi="Times New Roman" w:cs="Times New Roman"/>
          <w:b/>
          <w:sz w:val="28"/>
          <w:szCs w:val="28"/>
        </w:rPr>
        <w:t>)</w:t>
      </w:r>
      <w:r w:rsidR="001E0C91">
        <w:rPr>
          <w:rFonts w:ascii="Times New Roman" w:hAnsi="Times New Roman" w:cs="Times New Roman"/>
          <w:sz w:val="28"/>
          <w:szCs w:val="28"/>
        </w:rPr>
        <w:t xml:space="preserve"> </w:t>
      </w:r>
      <w:r w:rsidR="00785454" w:rsidRPr="001E0C91">
        <w:rPr>
          <w:rFonts w:ascii="Times New Roman" w:hAnsi="Times New Roman" w:cs="Times New Roman"/>
          <w:sz w:val="28"/>
          <w:szCs w:val="28"/>
        </w:rPr>
        <w:t>пункт</w:t>
      </w:r>
      <w:r w:rsidR="00025526" w:rsidRPr="001E0C91">
        <w:rPr>
          <w:rFonts w:ascii="Times New Roman" w:hAnsi="Times New Roman" w:cs="Times New Roman"/>
          <w:sz w:val="28"/>
          <w:szCs w:val="28"/>
        </w:rPr>
        <w:t xml:space="preserve"> </w:t>
      </w:r>
      <w:r w:rsidR="00E6233A" w:rsidRPr="001E0C91">
        <w:rPr>
          <w:rFonts w:ascii="Times New Roman" w:hAnsi="Times New Roman" w:cs="Times New Roman"/>
          <w:sz w:val="28"/>
          <w:szCs w:val="28"/>
        </w:rPr>
        <w:t>2</w:t>
      </w:r>
      <w:r w:rsidR="00025526" w:rsidRPr="001E0C91">
        <w:rPr>
          <w:rFonts w:ascii="Times New Roman" w:hAnsi="Times New Roman" w:cs="Times New Roman"/>
          <w:sz w:val="28"/>
          <w:szCs w:val="28"/>
        </w:rPr>
        <w:t xml:space="preserve"> </w:t>
      </w:r>
      <w:bookmarkStart w:id="18" w:name="_Hlk167641220"/>
      <w:r w:rsidR="00025526" w:rsidRPr="001E0C91">
        <w:rPr>
          <w:rFonts w:ascii="Times New Roman" w:hAnsi="Times New Roman" w:cs="Times New Roman"/>
          <w:sz w:val="28"/>
          <w:szCs w:val="28"/>
        </w:rPr>
        <w:t xml:space="preserve">статьи </w:t>
      </w:r>
      <w:r w:rsidR="00E6233A" w:rsidRPr="001E0C91">
        <w:rPr>
          <w:rFonts w:ascii="Times New Roman" w:hAnsi="Times New Roman" w:cs="Times New Roman"/>
          <w:sz w:val="28"/>
          <w:szCs w:val="28"/>
        </w:rPr>
        <w:t>4.6_1</w:t>
      </w:r>
      <w:r w:rsidR="00025526" w:rsidRPr="001E0C91">
        <w:rPr>
          <w:rFonts w:ascii="Times New Roman" w:hAnsi="Times New Roman" w:cs="Times New Roman"/>
          <w:sz w:val="28"/>
          <w:szCs w:val="28"/>
        </w:rPr>
        <w:t xml:space="preserve"> «Порядок согласования схем санитарной очистки территорий»</w:t>
      </w:r>
      <w:bookmarkEnd w:id="18"/>
      <w:r w:rsidR="00025526" w:rsidRPr="001E0C91">
        <w:rPr>
          <w:rFonts w:ascii="Times New Roman" w:hAnsi="Times New Roman" w:cs="Times New Roman"/>
          <w:sz w:val="28"/>
          <w:szCs w:val="28"/>
        </w:rPr>
        <w:t xml:space="preserve"> изложить в следующей редакции:</w:t>
      </w:r>
    </w:p>
    <w:p w14:paraId="14B9D155" w14:textId="11C4AE8B" w:rsidR="00025526" w:rsidRPr="00AF0FBD" w:rsidRDefault="00785454" w:rsidP="00AF0FBD">
      <w:pPr>
        <w:pStyle w:val="a9"/>
        <w:tabs>
          <w:tab w:val="left" w:pos="284"/>
        </w:tabs>
        <w:spacing w:before="0" w:beforeAutospacing="0" w:after="0" w:afterAutospacing="0"/>
        <w:jc w:val="both"/>
        <w:rPr>
          <w:sz w:val="28"/>
          <w:szCs w:val="28"/>
        </w:rPr>
      </w:pPr>
      <w:r>
        <w:rPr>
          <w:bCs/>
          <w:sz w:val="28"/>
          <w:szCs w:val="28"/>
        </w:rPr>
        <w:tab/>
      </w:r>
      <w:r w:rsidR="001E0C91">
        <w:rPr>
          <w:bCs/>
          <w:sz w:val="28"/>
          <w:szCs w:val="28"/>
        </w:rPr>
        <w:t>«</w:t>
      </w:r>
      <w:r>
        <w:rPr>
          <w:bCs/>
          <w:sz w:val="28"/>
          <w:szCs w:val="28"/>
        </w:rPr>
        <w:t xml:space="preserve">2. </w:t>
      </w:r>
      <w:r w:rsidR="00025526" w:rsidRPr="00AF0FBD">
        <w:rPr>
          <w:sz w:val="28"/>
          <w:szCs w:val="28"/>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w:t>
      </w:r>
      <w:r w:rsidR="00025526" w:rsidRPr="00AF0FBD">
        <w:rPr>
          <w:bCs/>
          <w:sz w:val="28"/>
          <w:szCs w:val="28"/>
        </w:rPr>
        <w:t>»;</w:t>
      </w:r>
    </w:p>
    <w:p w14:paraId="49281B7D" w14:textId="4EDA65C3" w:rsidR="00025526" w:rsidRPr="001E0C91" w:rsidRDefault="00610CC1" w:rsidP="001E0C91">
      <w:pPr>
        <w:tabs>
          <w:tab w:val="left" w:pos="284"/>
        </w:tabs>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b/>
          <w:bCs/>
          <w:sz w:val="28"/>
          <w:szCs w:val="28"/>
        </w:rPr>
        <w:t>17</w:t>
      </w:r>
      <w:r w:rsidR="001E0C91" w:rsidRPr="007C4C6E">
        <w:rPr>
          <w:rFonts w:ascii="Times New Roman" w:hAnsi="Times New Roman" w:cs="Times New Roman"/>
          <w:b/>
          <w:bCs/>
          <w:sz w:val="28"/>
          <w:szCs w:val="28"/>
        </w:rPr>
        <w:t>)</w:t>
      </w:r>
      <w:r w:rsidR="001E0C91">
        <w:rPr>
          <w:rFonts w:ascii="Times New Roman" w:hAnsi="Times New Roman" w:cs="Times New Roman"/>
          <w:bCs/>
          <w:sz w:val="28"/>
          <w:szCs w:val="28"/>
        </w:rPr>
        <w:t xml:space="preserve"> </w:t>
      </w:r>
      <w:r w:rsidR="00025526" w:rsidRPr="001E0C91">
        <w:rPr>
          <w:rFonts w:ascii="Times New Roman" w:hAnsi="Times New Roman" w:cs="Times New Roman"/>
          <w:bCs/>
          <w:sz w:val="28"/>
          <w:szCs w:val="28"/>
        </w:rPr>
        <w:t xml:space="preserve">в </w:t>
      </w:r>
      <w:bookmarkStart w:id="19" w:name="_Hlk167641240"/>
      <w:r w:rsidR="00025526" w:rsidRPr="001E0C91">
        <w:rPr>
          <w:rFonts w:ascii="Times New Roman" w:hAnsi="Times New Roman" w:cs="Times New Roman"/>
          <w:bCs/>
          <w:sz w:val="28"/>
          <w:szCs w:val="28"/>
        </w:rPr>
        <w:t xml:space="preserve">статье </w:t>
      </w:r>
      <w:r w:rsidR="00E6233A" w:rsidRPr="001E0C91">
        <w:rPr>
          <w:rFonts w:ascii="Times New Roman" w:hAnsi="Times New Roman" w:cs="Times New Roman"/>
          <w:bCs/>
          <w:sz w:val="28"/>
          <w:szCs w:val="28"/>
        </w:rPr>
        <w:t>4.7</w:t>
      </w:r>
      <w:r w:rsidR="00025526" w:rsidRPr="001E0C91">
        <w:rPr>
          <w:rFonts w:ascii="Times New Roman" w:hAnsi="Times New Roman" w:cs="Times New Roman"/>
          <w:b/>
          <w:sz w:val="28"/>
          <w:szCs w:val="28"/>
        </w:rPr>
        <w:t xml:space="preserve"> «</w:t>
      </w:r>
      <w:bookmarkStart w:id="20" w:name="_Hlk173838164"/>
      <w:r w:rsidR="00025526" w:rsidRPr="001E0C91">
        <w:rPr>
          <w:rFonts w:ascii="Times New Roman" w:hAnsi="Times New Roman" w:cs="Times New Roman"/>
          <w:sz w:val="28"/>
          <w:szCs w:val="28"/>
        </w:rPr>
        <w:t>Месяц чистоты и порядка</w:t>
      </w:r>
      <w:bookmarkEnd w:id="20"/>
      <w:r w:rsidR="00025526" w:rsidRPr="001E0C91">
        <w:rPr>
          <w:rFonts w:ascii="Times New Roman" w:hAnsi="Times New Roman" w:cs="Times New Roman"/>
          <w:bCs/>
          <w:sz w:val="28"/>
          <w:szCs w:val="28"/>
        </w:rPr>
        <w:t>»</w:t>
      </w:r>
      <w:bookmarkEnd w:id="19"/>
      <w:r w:rsidR="001E0C91">
        <w:rPr>
          <w:rFonts w:ascii="Times New Roman" w:hAnsi="Times New Roman" w:cs="Times New Roman"/>
          <w:bCs/>
          <w:sz w:val="28"/>
          <w:szCs w:val="28"/>
        </w:rPr>
        <w:t xml:space="preserve"> </w:t>
      </w:r>
      <w:r w:rsidR="00785454">
        <w:rPr>
          <w:rFonts w:ascii="Times New Roman" w:eastAsia="Calibri" w:hAnsi="Times New Roman" w:cs="Times New Roman"/>
          <w:bCs/>
          <w:sz w:val="28"/>
          <w:szCs w:val="28"/>
        </w:rPr>
        <w:t>пункты</w:t>
      </w:r>
      <w:r w:rsidR="00025526" w:rsidRPr="00AF0FBD">
        <w:rPr>
          <w:rFonts w:ascii="Times New Roman" w:hAnsi="Times New Roman" w:cs="Times New Roman"/>
          <w:bCs/>
          <w:sz w:val="28"/>
          <w:szCs w:val="28"/>
        </w:rPr>
        <w:t xml:space="preserve"> </w:t>
      </w:r>
      <w:r w:rsidR="00E6233A">
        <w:rPr>
          <w:rFonts w:ascii="Times New Roman" w:hAnsi="Times New Roman" w:cs="Times New Roman"/>
          <w:bCs/>
          <w:sz w:val="28"/>
          <w:szCs w:val="28"/>
        </w:rPr>
        <w:t>1</w:t>
      </w:r>
      <w:r w:rsidR="00785454">
        <w:rPr>
          <w:rFonts w:ascii="Times New Roman" w:hAnsi="Times New Roman" w:cs="Times New Roman"/>
          <w:bCs/>
          <w:sz w:val="28"/>
          <w:szCs w:val="28"/>
        </w:rPr>
        <w:t>, 2, 3</w:t>
      </w:r>
      <w:r w:rsidR="00012DD6">
        <w:rPr>
          <w:rFonts w:ascii="Times New Roman" w:hAnsi="Times New Roman" w:cs="Times New Roman"/>
          <w:bCs/>
          <w:sz w:val="28"/>
          <w:szCs w:val="28"/>
        </w:rPr>
        <w:t>, 5</w:t>
      </w:r>
      <w:r w:rsidR="00025526" w:rsidRPr="00785454">
        <w:rPr>
          <w:rFonts w:ascii="Times New Roman" w:hAnsi="Times New Roman" w:cs="Times New Roman"/>
          <w:bCs/>
          <w:sz w:val="28"/>
          <w:szCs w:val="28"/>
        </w:rPr>
        <w:t xml:space="preserve"> </w:t>
      </w:r>
      <w:r w:rsidR="00025526" w:rsidRPr="00AF0FBD">
        <w:rPr>
          <w:rFonts w:ascii="Times New Roman" w:eastAsia="Calibri" w:hAnsi="Times New Roman" w:cs="Times New Roman"/>
          <w:bCs/>
          <w:sz w:val="28"/>
          <w:szCs w:val="28"/>
        </w:rPr>
        <w:t>изложить в следующей редакции:</w:t>
      </w:r>
    </w:p>
    <w:p w14:paraId="22B354BE" w14:textId="6CADBAAC" w:rsidR="00025526" w:rsidRPr="00AF0FBD" w:rsidRDefault="00785454" w:rsidP="00AF0FBD">
      <w:pPr>
        <w:pStyle w:val="a9"/>
        <w:tabs>
          <w:tab w:val="left" w:pos="284"/>
        </w:tabs>
        <w:spacing w:before="0" w:beforeAutospacing="0" w:after="0" w:afterAutospacing="0"/>
        <w:jc w:val="both"/>
        <w:rPr>
          <w:sz w:val="28"/>
          <w:szCs w:val="28"/>
        </w:rPr>
      </w:pPr>
      <w:r>
        <w:rPr>
          <w:rFonts w:eastAsia="Calibri"/>
          <w:sz w:val="28"/>
          <w:szCs w:val="28"/>
          <w:lang w:eastAsia="en-US"/>
        </w:rPr>
        <w:tab/>
      </w:r>
      <w:r w:rsidR="001E0C91">
        <w:rPr>
          <w:rFonts w:eastAsia="Calibri"/>
          <w:sz w:val="28"/>
          <w:szCs w:val="28"/>
          <w:lang w:eastAsia="en-US"/>
        </w:rPr>
        <w:t>«</w:t>
      </w:r>
      <w:r>
        <w:rPr>
          <w:rFonts w:eastAsia="Calibri"/>
          <w:sz w:val="28"/>
          <w:szCs w:val="28"/>
          <w:lang w:eastAsia="en-US"/>
        </w:rPr>
        <w:t xml:space="preserve">1. </w:t>
      </w:r>
      <w:r w:rsidR="00025526" w:rsidRPr="00AF0FBD">
        <w:rPr>
          <w:sz w:val="28"/>
          <w:szCs w:val="28"/>
        </w:rPr>
        <w:t xml:space="preserve">На территории </w:t>
      </w:r>
      <w:r w:rsidR="00F82D59" w:rsidRPr="00AF0FBD">
        <w:rPr>
          <w:bCs/>
          <w:sz w:val="28"/>
          <w:szCs w:val="28"/>
        </w:rPr>
        <w:t xml:space="preserve">городского округа Котельники Московской области </w:t>
      </w:r>
      <w:r w:rsidR="00025526" w:rsidRPr="00AF0FBD">
        <w:rPr>
          <w:sz w:val="28"/>
          <w:szCs w:val="28"/>
        </w:rPr>
        <w:t>ежегодно проводится месяц чистоты и порядка, направленный на приведение территорий в соответствие с нормативными характеристиками.</w:t>
      </w:r>
      <w:r w:rsidR="001E0C91">
        <w:rPr>
          <w:sz w:val="28"/>
          <w:szCs w:val="28"/>
        </w:rPr>
        <w:t>»;</w:t>
      </w:r>
    </w:p>
    <w:p w14:paraId="54C6B7B1" w14:textId="67A4373E" w:rsidR="00025526" w:rsidRPr="00AF0FBD" w:rsidRDefault="00785454" w:rsidP="00AF0FBD">
      <w:pPr>
        <w:pStyle w:val="a9"/>
        <w:tabs>
          <w:tab w:val="left" w:pos="284"/>
        </w:tabs>
        <w:spacing w:before="0" w:beforeAutospacing="0" w:after="0" w:afterAutospacing="0"/>
        <w:jc w:val="both"/>
        <w:rPr>
          <w:sz w:val="28"/>
          <w:szCs w:val="28"/>
        </w:rPr>
      </w:pPr>
      <w:r>
        <w:rPr>
          <w:bCs/>
          <w:sz w:val="28"/>
          <w:szCs w:val="28"/>
        </w:rPr>
        <w:tab/>
      </w:r>
      <w:r w:rsidR="001E0C91">
        <w:rPr>
          <w:bCs/>
          <w:sz w:val="28"/>
          <w:szCs w:val="28"/>
        </w:rPr>
        <w:t>«</w:t>
      </w:r>
      <w:r w:rsidR="00E6233A">
        <w:rPr>
          <w:bCs/>
          <w:sz w:val="28"/>
          <w:szCs w:val="28"/>
        </w:rPr>
        <w:t>2</w:t>
      </w:r>
      <w:r w:rsidR="00025526" w:rsidRPr="00AF0FBD">
        <w:rPr>
          <w:sz w:val="28"/>
          <w:szCs w:val="28"/>
        </w:rPr>
        <w:t>.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w:t>
      </w:r>
      <w:r w:rsidR="001E0C91">
        <w:rPr>
          <w:sz w:val="28"/>
          <w:szCs w:val="28"/>
        </w:rPr>
        <w:t>я из климатических показателей.»;</w:t>
      </w:r>
    </w:p>
    <w:p w14:paraId="6681E3C1" w14:textId="66078B65" w:rsidR="00025526" w:rsidRPr="00AF0FBD" w:rsidRDefault="00785454" w:rsidP="00AF0FBD">
      <w:pPr>
        <w:pStyle w:val="a9"/>
        <w:tabs>
          <w:tab w:val="left" w:pos="284"/>
        </w:tabs>
        <w:spacing w:before="0" w:beforeAutospacing="0" w:after="0" w:afterAutospacing="0"/>
        <w:jc w:val="both"/>
        <w:rPr>
          <w:sz w:val="28"/>
          <w:szCs w:val="28"/>
        </w:rPr>
      </w:pPr>
      <w:r>
        <w:rPr>
          <w:bCs/>
          <w:sz w:val="28"/>
          <w:szCs w:val="28"/>
        </w:rPr>
        <w:tab/>
      </w:r>
      <w:r w:rsidR="001E0C91">
        <w:rPr>
          <w:bCs/>
          <w:sz w:val="28"/>
          <w:szCs w:val="28"/>
        </w:rPr>
        <w:t>«</w:t>
      </w:r>
      <w:r w:rsidR="00E6233A">
        <w:rPr>
          <w:bCs/>
          <w:sz w:val="28"/>
          <w:szCs w:val="28"/>
        </w:rPr>
        <w:t>3</w:t>
      </w:r>
      <w:r w:rsidR="00025526" w:rsidRPr="00AF0FBD">
        <w:rPr>
          <w:sz w:val="28"/>
          <w:szCs w:val="28"/>
        </w:rPr>
        <w:t xml:space="preserve">. В течение месяца чистоты и порядка органы местного самоуправления, </w:t>
      </w:r>
      <w:r w:rsidR="00F82D59" w:rsidRPr="00AF0FBD">
        <w:rPr>
          <w:sz w:val="28"/>
          <w:szCs w:val="28"/>
        </w:rPr>
        <w:br/>
      </w:r>
      <w:r w:rsidR="00025526" w:rsidRPr="00AF0FBD">
        <w:rPr>
          <w:sz w:val="28"/>
          <w:szCs w:val="28"/>
        </w:rPr>
        <w:t xml:space="preserve">в соответствии с утвержденными и согласованными планами благоустройства, определяют перечень работ по благоустройству, необходимых к выполнению </w:t>
      </w:r>
      <w:r w:rsidR="00F82D59" w:rsidRPr="00AF0FBD">
        <w:rPr>
          <w:sz w:val="28"/>
          <w:szCs w:val="28"/>
        </w:rPr>
        <w:br/>
      </w:r>
      <w:r w:rsidR="00025526" w:rsidRPr="00AF0FBD">
        <w:rPr>
          <w:sz w:val="28"/>
          <w:szCs w:val="28"/>
        </w:rPr>
        <w:t xml:space="preserve">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w:t>
      </w:r>
      <w:r w:rsidR="00F82D59" w:rsidRPr="00AF0FBD">
        <w:rPr>
          <w:sz w:val="28"/>
          <w:szCs w:val="28"/>
        </w:rPr>
        <w:br/>
      </w:r>
      <w:r w:rsidR="00025526" w:rsidRPr="00AF0FBD">
        <w:rPr>
          <w:sz w:val="28"/>
          <w:szCs w:val="28"/>
        </w:rPr>
        <w:t xml:space="preserve">и муниципальных нужд.»; </w:t>
      </w:r>
    </w:p>
    <w:p w14:paraId="72DB6A69" w14:textId="2412B729" w:rsidR="00025526" w:rsidRPr="00AF0FBD" w:rsidRDefault="00012DD6"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E0C91">
        <w:rPr>
          <w:rFonts w:ascii="Times New Roman" w:hAnsi="Times New Roman" w:cs="Times New Roman"/>
          <w:sz w:val="28"/>
          <w:szCs w:val="28"/>
        </w:rPr>
        <w:t>«</w:t>
      </w:r>
      <w:r>
        <w:rPr>
          <w:rFonts w:ascii="Times New Roman" w:hAnsi="Times New Roman" w:cs="Times New Roman"/>
          <w:sz w:val="28"/>
          <w:szCs w:val="28"/>
        </w:rPr>
        <w:t xml:space="preserve">5. </w:t>
      </w:r>
      <w:r w:rsidR="00025526" w:rsidRPr="00AF0FBD">
        <w:rPr>
          <w:rFonts w:ascii="Times New Roman" w:hAnsi="Times New Roman" w:cs="Times New Roman"/>
          <w:sz w:val="28"/>
          <w:szCs w:val="28"/>
        </w:rPr>
        <w:t xml:space="preserve">Осуществление работ в течение месяца чистоты и порядка осуществляется </w:t>
      </w:r>
      <w:r>
        <w:rPr>
          <w:rFonts w:ascii="Times New Roman" w:hAnsi="Times New Roman" w:cs="Times New Roman"/>
          <w:sz w:val="28"/>
          <w:szCs w:val="28"/>
        </w:rPr>
        <w:br/>
      </w:r>
      <w:r w:rsidR="00025526" w:rsidRPr="00AF0FBD">
        <w:rPr>
          <w:rFonts w:ascii="Times New Roman" w:hAnsi="Times New Roman" w:cs="Times New Roman"/>
          <w:sz w:val="28"/>
          <w:szCs w:val="28"/>
        </w:rPr>
        <w:t>за счет:</w:t>
      </w:r>
    </w:p>
    <w:p w14:paraId="668E41B7" w14:textId="6F3FEB8F"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7A7C082E" w14:textId="023CC4EA"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0352D2D6" w14:textId="705AF123" w:rsidR="00025526" w:rsidRPr="00AF0FBD" w:rsidRDefault="00E6233A" w:rsidP="00AF0FBD">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25526" w:rsidRPr="00AF0FBD">
        <w:rPr>
          <w:rFonts w:ascii="Times New Roman" w:hAnsi="Times New Roman" w:cs="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14:paraId="62C993BD" w14:textId="3A50AE6F" w:rsidR="00025526" w:rsidRPr="00AF0FBD" w:rsidRDefault="00610CC1" w:rsidP="001E0C91">
      <w:pPr>
        <w:tabs>
          <w:tab w:val="left" w:pos="284"/>
          <w:tab w:val="left" w:pos="567"/>
        </w:tabs>
        <w:autoSpaceDE w:val="0"/>
        <w:autoSpaceDN w:val="0"/>
        <w:adjustRightInd w:val="0"/>
        <w:spacing w:after="0" w:line="240" w:lineRule="auto"/>
        <w:ind w:firstLine="426"/>
        <w:jc w:val="both"/>
        <w:rPr>
          <w:rFonts w:ascii="Times New Roman" w:hAnsi="Times New Roman" w:cs="Times New Roman"/>
          <w:bCs/>
          <w:sz w:val="28"/>
          <w:szCs w:val="28"/>
        </w:rPr>
      </w:pPr>
      <w:r>
        <w:rPr>
          <w:rFonts w:ascii="Times New Roman" w:hAnsi="Times New Roman" w:cs="Times New Roman"/>
          <w:b/>
          <w:bCs/>
          <w:sz w:val="28"/>
          <w:szCs w:val="28"/>
        </w:rPr>
        <w:t>18</w:t>
      </w:r>
      <w:r w:rsidR="001E0C91" w:rsidRPr="007C4C6E">
        <w:rPr>
          <w:rFonts w:ascii="Times New Roman" w:hAnsi="Times New Roman" w:cs="Times New Roman"/>
          <w:b/>
          <w:bCs/>
          <w:sz w:val="28"/>
          <w:szCs w:val="28"/>
        </w:rPr>
        <w:t>)</w:t>
      </w:r>
      <w:r w:rsidR="001E0C91">
        <w:rPr>
          <w:rFonts w:ascii="Times New Roman" w:hAnsi="Times New Roman" w:cs="Times New Roman"/>
          <w:bCs/>
          <w:sz w:val="28"/>
          <w:szCs w:val="28"/>
        </w:rPr>
        <w:t xml:space="preserve"> </w:t>
      </w:r>
      <w:r w:rsidR="00025526" w:rsidRPr="001E0C91">
        <w:rPr>
          <w:rFonts w:ascii="Times New Roman" w:hAnsi="Times New Roman" w:cs="Times New Roman"/>
          <w:bCs/>
          <w:sz w:val="28"/>
          <w:szCs w:val="28"/>
        </w:rPr>
        <w:t xml:space="preserve">в </w:t>
      </w:r>
      <w:bookmarkStart w:id="21" w:name="_Hlk167641277"/>
      <w:r w:rsidR="00025526" w:rsidRPr="001E0C91">
        <w:rPr>
          <w:rFonts w:ascii="Times New Roman" w:hAnsi="Times New Roman" w:cs="Times New Roman"/>
          <w:bCs/>
          <w:sz w:val="28"/>
          <w:szCs w:val="28"/>
        </w:rPr>
        <w:t xml:space="preserve">статье </w:t>
      </w:r>
      <w:r w:rsidR="00E6233A" w:rsidRPr="001E0C91">
        <w:rPr>
          <w:rFonts w:ascii="Times New Roman" w:hAnsi="Times New Roman" w:cs="Times New Roman"/>
          <w:bCs/>
          <w:sz w:val="28"/>
          <w:szCs w:val="28"/>
        </w:rPr>
        <w:t>4.8</w:t>
      </w:r>
      <w:r w:rsidR="00025526" w:rsidRPr="001E0C91">
        <w:rPr>
          <w:rFonts w:ascii="Times New Roman" w:hAnsi="Times New Roman" w:cs="Times New Roman"/>
          <w:bCs/>
          <w:sz w:val="28"/>
          <w:szCs w:val="28"/>
        </w:rPr>
        <w:t xml:space="preserve"> «Организация и проведение уборочных работ в зимнее время»</w:t>
      </w:r>
      <w:bookmarkEnd w:id="21"/>
      <w:r w:rsidR="001E0C91">
        <w:rPr>
          <w:rFonts w:ascii="Times New Roman" w:hAnsi="Times New Roman" w:cs="Times New Roman"/>
          <w:bCs/>
          <w:sz w:val="28"/>
          <w:szCs w:val="28"/>
        </w:rPr>
        <w:t xml:space="preserve"> </w:t>
      </w:r>
      <w:r w:rsidR="00012DD6">
        <w:rPr>
          <w:rFonts w:ascii="Times New Roman" w:hAnsi="Times New Roman" w:cs="Times New Roman"/>
          <w:bCs/>
          <w:sz w:val="28"/>
          <w:szCs w:val="28"/>
        </w:rPr>
        <w:t>пункты</w:t>
      </w:r>
      <w:r w:rsidR="00025526" w:rsidRPr="00AF0FBD">
        <w:rPr>
          <w:rFonts w:ascii="Times New Roman" w:hAnsi="Times New Roman" w:cs="Times New Roman"/>
          <w:bCs/>
          <w:sz w:val="28"/>
          <w:szCs w:val="28"/>
        </w:rPr>
        <w:t xml:space="preserve"> </w:t>
      </w:r>
      <w:r w:rsidR="00E6233A">
        <w:rPr>
          <w:rFonts w:ascii="Times New Roman" w:hAnsi="Times New Roman" w:cs="Times New Roman"/>
          <w:bCs/>
          <w:sz w:val="28"/>
          <w:szCs w:val="28"/>
        </w:rPr>
        <w:t>13</w:t>
      </w:r>
      <w:r w:rsidR="00012DD6">
        <w:rPr>
          <w:rFonts w:ascii="Times New Roman" w:hAnsi="Times New Roman" w:cs="Times New Roman"/>
          <w:bCs/>
          <w:sz w:val="28"/>
          <w:szCs w:val="28"/>
        </w:rPr>
        <w:t>,16,</w:t>
      </w:r>
      <w:r w:rsidR="00025526" w:rsidRPr="00AF0FBD">
        <w:rPr>
          <w:rFonts w:ascii="Times New Roman" w:hAnsi="Times New Roman" w:cs="Times New Roman"/>
          <w:bCs/>
          <w:sz w:val="28"/>
          <w:szCs w:val="28"/>
        </w:rPr>
        <w:t xml:space="preserve"> </w:t>
      </w:r>
      <w:r w:rsidR="00012DD6">
        <w:rPr>
          <w:rFonts w:ascii="Times New Roman" w:hAnsi="Times New Roman" w:cs="Times New Roman"/>
          <w:bCs/>
          <w:sz w:val="28"/>
          <w:szCs w:val="28"/>
        </w:rPr>
        <w:t xml:space="preserve">18 </w:t>
      </w:r>
      <w:r w:rsidR="00025526" w:rsidRPr="00AF0FBD">
        <w:rPr>
          <w:rFonts w:ascii="Times New Roman" w:hAnsi="Times New Roman" w:cs="Times New Roman"/>
          <w:bCs/>
          <w:sz w:val="28"/>
          <w:szCs w:val="28"/>
        </w:rPr>
        <w:t>изложить в следующей редакции:</w:t>
      </w:r>
    </w:p>
    <w:p w14:paraId="6A35A781" w14:textId="33E7B2A2"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w:t>
      </w:r>
      <w:r>
        <w:rPr>
          <w:sz w:val="28"/>
          <w:szCs w:val="28"/>
        </w:rPr>
        <w:t xml:space="preserve">13. </w:t>
      </w:r>
      <w:r w:rsidR="00025526" w:rsidRPr="00AF0FBD">
        <w:rPr>
          <w:sz w:val="28"/>
          <w:szCs w:val="28"/>
        </w:rPr>
        <w:t>Формирование снежных валов не допускается:</w:t>
      </w:r>
    </w:p>
    <w:p w14:paraId="2767E4A5" w14:textId="506BC51B" w:rsidR="00025526" w:rsidRPr="00AF0FBD" w:rsidRDefault="00E6233A"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а) на перекрестках и вблизи пересечений протяженных объектов, предназначенных для движения пешеходов и транспорта; </w:t>
      </w:r>
    </w:p>
    <w:p w14:paraId="2236013F" w14:textId="34DB69EA" w:rsidR="00025526" w:rsidRPr="00012DD6" w:rsidRDefault="00E6233A"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б) на тротуарах.»;</w:t>
      </w:r>
    </w:p>
    <w:p w14:paraId="3CA7548D" w14:textId="46D8DF11"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w:t>
      </w:r>
      <w:r>
        <w:rPr>
          <w:sz w:val="28"/>
          <w:szCs w:val="28"/>
        </w:rPr>
        <w:t xml:space="preserve">16. </w:t>
      </w:r>
      <w:r w:rsidR="00025526" w:rsidRPr="00AF0FBD">
        <w:rPr>
          <w:sz w:val="28"/>
          <w:szCs w:val="28"/>
        </w:rPr>
        <w:t xml:space="preserve">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w:t>
      </w:r>
      <w:r w:rsidR="00F82D59" w:rsidRPr="00AF0FBD">
        <w:rPr>
          <w:sz w:val="28"/>
          <w:szCs w:val="28"/>
        </w:rPr>
        <w:br/>
      </w:r>
      <w:r w:rsidR="00025526" w:rsidRPr="00AF0FBD">
        <w:rPr>
          <w:sz w:val="28"/>
          <w:szCs w:val="28"/>
        </w:rPr>
        <w:t>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14:paraId="7A63752B" w14:textId="2245CB24"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1E0C91">
        <w:rPr>
          <w:sz w:val="28"/>
          <w:szCs w:val="28"/>
        </w:rPr>
        <w:t>«</w:t>
      </w:r>
      <w:r>
        <w:rPr>
          <w:sz w:val="28"/>
          <w:szCs w:val="28"/>
        </w:rPr>
        <w:t xml:space="preserve">18. </w:t>
      </w:r>
      <w:r w:rsidR="00025526" w:rsidRPr="00AF0FBD">
        <w:rPr>
          <w:sz w:val="28"/>
          <w:szCs w:val="28"/>
        </w:rPr>
        <w:t xml:space="preserve">«Тротуары и лестничные сходы должны быть очищены на всю ширину </w:t>
      </w:r>
      <w:r w:rsidR="00DC6581" w:rsidRPr="00AF0FBD">
        <w:rPr>
          <w:sz w:val="28"/>
          <w:szCs w:val="28"/>
        </w:rPr>
        <w:br/>
      </w:r>
      <w:r w:rsidR="00025526" w:rsidRPr="00AF0FBD">
        <w:rPr>
          <w:sz w:val="28"/>
          <w:szCs w:val="28"/>
        </w:rPr>
        <w:t>до покрытия от свежевыпавшего или уплотненного снега (снежно-ледяных образований).</w:t>
      </w:r>
    </w:p>
    <w:p w14:paraId="5492EB8E" w14:textId="53BF11EE"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В период снегопада тротуары и лестничные сходы, площадки и ступеньки </w:t>
      </w:r>
      <w:r>
        <w:rPr>
          <w:sz w:val="28"/>
          <w:szCs w:val="28"/>
        </w:rPr>
        <w:br/>
      </w:r>
      <w:r w:rsidR="00025526" w:rsidRPr="00AF0FBD">
        <w:rPr>
          <w:sz w:val="28"/>
          <w:szCs w:val="28"/>
        </w:rPr>
        <w:t xml:space="preserve">при входе в общественные здания и сооружения должны обрабатываться </w:t>
      </w:r>
      <w:proofErr w:type="spellStart"/>
      <w:r w:rsidR="00025526" w:rsidRPr="00AF0FBD">
        <w:rPr>
          <w:sz w:val="28"/>
          <w:szCs w:val="28"/>
        </w:rPr>
        <w:t>противогололедными</w:t>
      </w:r>
      <w:proofErr w:type="spellEnd"/>
      <w:r w:rsidR="00025526" w:rsidRPr="00AF0FBD">
        <w:rPr>
          <w:sz w:val="28"/>
          <w:szCs w:val="28"/>
        </w:rPr>
        <w:t xml:space="preserve"> материалами и расчищаться для движения пешеходов.»; </w:t>
      </w:r>
    </w:p>
    <w:p w14:paraId="0D06E5AF" w14:textId="71A49020" w:rsidR="00025526" w:rsidRPr="007C4C6E" w:rsidRDefault="00610CC1" w:rsidP="007C4C6E">
      <w:pPr>
        <w:tabs>
          <w:tab w:val="left" w:pos="284"/>
          <w:tab w:val="left" w:pos="851"/>
        </w:tabs>
        <w:autoSpaceDE w:val="0"/>
        <w:autoSpaceDN w:val="0"/>
        <w:adjustRightInd w:val="0"/>
        <w:spacing w:after="0" w:line="240" w:lineRule="auto"/>
        <w:ind w:firstLine="284"/>
        <w:jc w:val="both"/>
        <w:outlineLvl w:val="0"/>
        <w:rPr>
          <w:rFonts w:ascii="Times New Roman" w:hAnsi="Times New Roman" w:cs="Times New Roman"/>
          <w:sz w:val="28"/>
          <w:szCs w:val="28"/>
        </w:rPr>
      </w:pPr>
      <w:bookmarkStart w:id="22" w:name="_Hlk167641305"/>
      <w:r>
        <w:rPr>
          <w:rFonts w:ascii="Times New Roman" w:hAnsi="Times New Roman" w:cs="Times New Roman"/>
          <w:b/>
          <w:sz w:val="28"/>
          <w:szCs w:val="28"/>
        </w:rPr>
        <w:t>19</w:t>
      </w:r>
      <w:r w:rsidR="007C4C6E" w:rsidRPr="007C4C6E">
        <w:rPr>
          <w:rFonts w:ascii="Times New Roman" w:hAnsi="Times New Roman" w:cs="Times New Roman"/>
          <w:b/>
          <w:sz w:val="28"/>
          <w:szCs w:val="28"/>
        </w:rPr>
        <w:t>)</w:t>
      </w:r>
      <w:r w:rsidR="007C4C6E">
        <w:rPr>
          <w:rFonts w:ascii="Times New Roman" w:hAnsi="Times New Roman" w:cs="Times New Roman"/>
          <w:sz w:val="28"/>
          <w:szCs w:val="28"/>
        </w:rPr>
        <w:t xml:space="preserve"> </w:t>
      </w:r>
      <w:r w:rsidR="00025526" w:rsidRPr="007C4C6E">
        <w:rPr>
          <w:rFonts w:ascii="Times New Roman" w:hAnsi="Times New Roman" w:cs="Times New Roman"/>
          <w:sz w:val="28"/>
          <w:szCs w:val="28"/>
        </w:rPr>
        <w:t>стать</w:t>
      </w:r>
      <w:r w:rsidR="00012DD6" w:rsidRPr="007C4C6E">
        <w:rPr>
          <w:rFonts w:ascii="Times New Roman" w:hAnsi="Times New Roman" w:cs="Times New Roman"/>
          <w:sz w:val="28"/>
          <w:szCs w:val="28"/>
        </w:rPr>
        <w:t>ю</w:t>
      </w:r>
      <w:r w:rsidR="00025526" w:rsidRPr="007C4C6E">
        <w:rPr>
          <w:rFonts w:ascii="Times New Roman" w:hAnsi="Times New Roman" w:cs="Times New Roman"/>
          <w:bCs/>
          <w:sz w:val="28"/>
          <w:szCs w:val="28"/>
        </w:rPr>
        <w:t xml:space="preserve"> </w:t>
      </w:r>
      <w:r w:rsidR="005E69EF" w:rsidRPr="007C4C6E">
        <w:rPr>
          <w:rFonts w:ascii="Times New Roman" w:hAnsi="Times New Roman" w:cs="Times New Roman"/>
          <w:bCs/>
          <w:sz w:val="28"/>
          <w:szCs w:val="28"/>
        </w:rPr>
        <w:t>4.9</w:t>
      </w:r>
      <w:r w:rsidR="00025526" w:rsidRPr="007C4C6E">
        <w:rPr>
          <w:rFonts w:ascii="Times New Roman" w:hAnsi="Times New Roman" w:cs="Times New Roman"/>
          <w:bCs/>
          <w:sz w:val="28"/>
          <w:szCs w:val="28"/>
        </w:rPr>
        <w:t xml:space="preserve"> </w:t>
      </w:r>
      <w:r w:rsidR="00025526" w:rsidRPr="007C4C6E">
        <w:rPr>
          <w:rFonts w:ascii="Times New Roman" w:hAnsi="Times New Roman" w:cs="Times New Roman"/>
          <w:sz w:val="28"/>
          <w:szCs w:val="28"/>
        </w:rPr>
        <w:t xml:space="preserve">«Лица, обязанные организовывать и/или производить работы </w:t>
      </w:r>
      <w:r w:rsidR="00012DD6" w:rsidRPr="007C4C6E">
        <w:rPr>
          <w:rFonts w:ascii="Times New Roman" w:hAnsi="Times New Roman" w:cs="Times New Roman"/>
          <w:sz w:val="28"/>
          <w:szCs w:val="28"/>
        </w:rPr>
        <w:br/>
      </w:r>
      <w:r w:rsidR="00025526" w:rsidRPr="007C4C6E">
        <w:rPr>
          <w:rFonts w:ascii="Times New Roman" w:hAnsi="Times New Roman" w:cs="Times New Roman"/>
          <w:sz w:val="28"/>
          <w:szCs w:val="28"/>
        </w:rPr>
        <w:t xml:space="preserve">по уборке и содержанию территорий и иных объектов и элементов благоустройства, расположенных на территории </w:t>
      </w:r>
      <w:r w:rsidR="00DC6581" w:rsidRPr="007C4C6E">
        <w:rPr>
          <w:rFonts w:ascii="Times New Roman" w:hAnsi="Times New Roman" w:cs="Times New Roman"/>
          <w:bCs/>
          <w:sz w:val="28"/>
          <w:szCs w:val="28"/>
        </w:rPr>
        <w:t>городского округа Котельники Московской области Московской области</w:t>
      </w:r>
      <w:r w:rsidR="00025526" w:rsidRPr="007C4C6E">
        <w:rPr>
          <w:rFonts w:ascii="Times New Roman" w:hAnsi="Times New Roman" w:cs="Times New Roman"/>
          <w:sz w:val="28"/>
          <w:szCs w:val="28"/>
        </w:rPr>
        <w:t>»</w:t>
      </w:r>
      <w:bookmarkEnd w:id="22"/>
      <w:r w:rsidR="00025526" w:rsidRPr="007C4C6E">
        <w:rPr>
          <w:rFonts w:ascii="Times New Roman" w:hAnsi="Times New Roman" w:cs="Times New Roman"/>
          <w:sz w:val="28"/>
          <w:szCs w:val="28"/>
        </w:rPr>
        <w:t xml:space="preserve"> </w:t>
      </w:r>
      <w:r w:rsidR="00012DD6" w:rsidRPr="007C4C6E">
        <w:rPr>
          <w:rFonts w:ascii="Times New Roman" w:hAnsi="Times New Roman" w:cs="Times New Roman"/>
          <w:sz w:val="28"/>
          <w:szCs w:val="28"/>
        </w:rPr>
        <w:t xml:space="preserve">дополнить пунктом </w:t>
      </w:r>
      <w:r w:rsidR="008C36A5" w:rsidRPr="007C4C6E">
        <w:rPr>
          <w:rFonts w:ascii="Times New Roman" w:hAnsi="Times New Roman" w:cs="Times New Roman"/>
          <w:sz w:val="28"/>
          <w:szCs w:val="28"/>
        </w:rPr>
        <w:t xml:space="preserve">                                                      </w:t>
      </w:r>
      <w:r w:rsidR="00012DD6" w:rsidRPr="007C4C6E">
        <w:rPr>
          <w:rFonts w:ascii="Times New Roman" w:hAnsi="Times New Roman" w:cs="Times New Roman"/>
          <w:bCs/>
          <w:sz w:val="28"/>
          <w:szCs w:val="28"/>
        </w:rPr>
        <w:t xml:space="preserve">9 </w:t>
      </w:r>
      <w:r w:rsidR="00025526" w:rsidRPr="007C4C6E">
        <w:rPr>
          <w:rFonts w:ascii="Times New Roman" w:hAnsi="Times New Roman" w:cs="Times New Roman"/>
          <w:sz w:val="28"/>
          <w:szCs w:val="28"/>
        </w:rPr>
        <w:t>в следующей редакции:</w:t>
      </w:r>
    </w:p>
    <w:p w14:paraId="5CA6307B" w14:textId="18C56CAC" w:rsidR="00025526" w:rsidRPr="00AF0FBD" w:rsidRDefault="00012DD6" w:rsidP="00AF0FBD">
      <w:pPr>
        <w:pStyle w:val="a9"/>
        <w:tabs>
          <w:tab w:val="left" w:pos="284"/>
        </w:tabs>
        <w:spacing w:before="0" w:beforeAutospacing="0" w:after="0" w:afterAutospacing="0"/>
        <w:jc w:val="both"/>
        <w:rPr>
          <w:sz w:val="28"/>
          <w:szCs w:val="28"/>
        </w:rPr>
      </w:pPr>
      <w:r>
        <w:rPr>
          <w:sz w:val="28"/>
          <w:szCs w:val="28"/>
        </w:rPr>
        <w:tab/>
      </w:r>
      <w:r w:rsidR="008C36A5">
        <w:rPr>
          <w:sz w:val="28"/>
          <w:szCs w:val="28"/>
        </w:rPr>
        <w:t>«</w:t>
      </w:r>
      <w:r>
        <w:rPr>
          <w:sz w:val="28"/>
          <w:szCs w:val="28"/>
        </w:rPr>
        <w:t xml:space="preserve">9. </w:t>
      </w:r>
      <w:r w:rsidR="00025526" w:rsidRPr="00AF0FBD">
        <w:rPr>
          <w:sz w:val="28"/>
          <w:szCs w:val="28"/>
        </w:rPr>
        <w:t xml:space="preserve">Обязанности по организации и/или производству работ по уборке </w:t>
      </w:r>
      <w:r w:rsidR="00DC6581" w:rsidRPr="00AF0FBD">
        <w:rPr>
          <w:sz w:val="28"/>
          <w:szCs w:val="28"/>
        </w:rPr>
        <w:br/>
      </w:r>
      <w:r w:rsidR="00025526" w:rsidRPr="00AF0FBD">
        <w:rPr>
          <w:sz w:val="28"/>
          <w:szCs w:val="28"/>
        </w:rPr>
        <w:t>и содержанию территорий и иных объектов возлагаются:</w:t>
      </w:r>
    </w:p>
    <w:p w14:paraId="6E9ECA94" w14:textId="5BEA5476"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w:t>
      </w:r>
      <w:r>
        <w:rPr>
          <w:sz w:val="28"/>
          <w:szCs w:val="28"/>
        </w:rPr>
        <w:br/>
      </w:r>
      <w:r w:rsidR="00025526" w:rsidRPr="00AF0FBD">
        <w:rPr>
          <w:sz w:val="28"/>
          <w:szCs w:val="28"/>
        </w:rPr>
        <w:t>и иных элементов строений, зданий и сооружений, установки средств размещения информации, рекламных конструкций - на заказчиков и производителей работ;</w:t>
      </w:r>
    </w:p>
    <w:p w14:paraId="5CCE7F2F" w14:textId="47B71E04"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78F20BCE" w14:textId="4D449A90" w:rsidR="00025526" w:rsidRPr="00AF0FBD" w:rsidRDefault="00025526" w:rsidP="00AF0FBD">
      <w:pPr>
        <w:pStyle w:val="a9"/>
        <w:tabs>
          <w:tab w:val="left" w:pos="284"/>
        </w:tabs>
        <w:spacing w:before="0" w:beforeAutospacing="0" w:after="0" w:afterAutospacing="0"/>
        <w:jc w:val="both"/>
        <w:rPr>
          <w:sz w:val="28"/>
          <w:szCs w:val="28"/>
        </w:rPr>
      </w:pPr>
      <w:r w:rsidRPr="00AF0FBD">
        <w:rPr>
          <w:sz w:val="28"/>
          <w:szCs w:val="28"/>
        </w:rPr>
        <w:t>в) по уборке и содержанию мест временной уличной торговли - на собственников, владельцев или пользователей объектов торговли;</w:t>
      </w:r>
    </w:p>
    <w:p w14:paraId="78BBE6F4" w14:textId="57074F8D"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г) по уборке и содержанию неиспользуемых и </w:t>
      </w:r>
      <w:proofErr w:type="spellStart"/>
      <w:r w:rsidR="00025526" w:rsidRPr="00AF0FBD">
        <w:rPr>
          <w:sz w:val="28"/>
          <w:szCs w:val="28"/>
        </w:rPr>
        <w:t>неосваиваемых</w:t>
      </w:r>
      <w:proofErr w:type="spellEnd"/>
      <w:r w:rsidR="00025526" w:rsidRPr="00AF0FBD">
        <w:rPr>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5B980810" w14:textId="4E83B4BB"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w:t>
      </w:r>
      <w:r w:rsidR="00DC6581" w:rsidRPr="00AF0FBD">
        <w:rPr>
          <w:sz w:val="28"/>
          <w:szCs w:val="28"/>
        </w:rPr>
        <w:br/>
      </w:r>
      <w:r w:rsidR="00025526" w:rsidRPr="00AF0FBD">
        <w:rPr>
          <w:sz w:val="28"/>
          <w:szCs w:val="28"/>
        </w:rPr>
        <w:t xml:space="preserve">на собственников, владельцев или пользователей указанных объектов; </w:t>
      </w:r>
    </w:p>
    <w:p w14:paraId="727A3D87" w14:textId="2DB941FA"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е) по уборке и содержанию территорий юридических лиц (индивидуальных предпринимателей), физических лиц - на собственника, владельца </w:t>
      </w:r>
      <w:r w:rsidR="00DC6581" w:rsidRPr="00AF0FBD">
        <w:rPr>
          <w:sz w:val="28"/>
          <w:szCs w:val="28"/>
        </w:rPr>
        <w:br/>
      </w:r>
      <w:r w:rsidR="00025526" w:rsidRPr="00AF0FBD">
        <w:rPr>
          <w:sz w:val="28"/>
          <w:szCs w:val="28"/>
        </w:rPr>
        <w:t>или пользователя указанной территории;</w:t>
      </w:r>
    </w:p>
    <w:p w14:paraId="56975D93" w14:textId="26CB29B4"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ж) по уборке и содержанию водных объектов в зонах отдыха и прилегающих </w:t>
      </w:r>
      <w:r w:rsidR="00012DD6">
        <w:rPr>
          <w:sz w:val="28"/>
          <w:szCs w:val="28"/>
        </w:rPr>
        <w:br/>
      </w:r>
      <w:r w:rsidR="00025526" w:rsidRPr="00AF0FBD">
        <w:rPr>
          <w:sz w:val="28"/>
          <w:szCs w:val="28"/>
        </w:rPr>
        <w:t xml:space="preserve">к ним территорий - на собственников (владельцев) указанных зон </w:t>
      </w:r>
      <w:r w:rsidR="00DC6581" w:rsidRPr="00AF0FBD">
        <w:rPr>
          <w:sz w:val="28"/>
          <w:szCs w:val="28"/>
        </w:rPr>
        <w:br/>
      </w:r>
      <w:r w:rsidR="00025526" w:rsidRPr="00AF0FBD">
        <w:rPr>
          <w:sz w:val="28"/>
          <w:szCs w:val="28"/>
        </w:rPr>
        <w:t>или на организации, за которыми зоны отдыха закреплены на праве оперативного управления или хозяйственного ведения;</w:t>
      </w:r>
    </w:p>
    <w:p w14:paraId="07EDC239" w14:textId="1B7403F6" w:rsidR="00025526" w:rsidRPr="00AF0FBD" w:rsidRDefault="005E69EF" w:rsidP="00AF0FBD">
      <w:pPr>
        <w:pStyle w:val="a9"/>
        <w:tabs>
          <w:tab w:val="left" w:pos="284"/>
          <w:tab w:val="left" w:pos="851"/>
        </w:tabs>
        <w:spacing w:before="0" w:beforeAutospacing="0" w:after="0" w:afterAutospacing="0"/>
        <w:jc w:val="both"/>
        <w:rPr>
          <w:sz w:val="28"/>
          <w:szCs w:val="28"/>
        </w:rPr>
      </w:pPr>
      <w:r>
        <w:rPr>
          <w:sz w:val="28"/>
          <w:szCs w:val="28"/>
        </w:rPr>
        <w:tab/>
      </w:r>
      <w:r w:rsidR="00025526" w:rsidRPr="00AF0FBD">
        <w:rPr>
          <w:sz w:val="28"/>
          <w:szCs w:val="28"/>
        </w:rPr>
        <w:t xml:space="preserve">з) по содержанию частного домовладения, хозяйственных строений </w:t>
      </w:r>
      <w:r w:rsidR="00DC6581" w:rsidRPr="00AF0FBD">
        <w:rPr>
          <w:sz w:val="28"/>
          <w:szCs w:val="28"/>
        </w:rPr>
        <w:br/>
      </w:r>
      <w:r w:rsidR="00025526" w:rsidRPr="00AF0FBD">
        <w:rPr>
          <w:sz w:val="28"/>
          <w:szCs w:val="28"/>
        </w:rPr>
        <w:t xml:space="preserve">и сооружений, ограждений - на собственников, владельцев или пользователей указанных объектов; </w:t>
      </w:r>
    </w:p>
    <w:p w14:paraId="4740B4D0" w14:textId="4CC8B99A"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18655A92" w14:textId="4B851C7D" w:rsidR="0002552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 xml:space="preserve">к) по благоустройству и содержанию родников и водных источников - </w:t>
      </w:r>
      <w:r w:rsidR="00DC6581" w:rsidRPr="00AF0FBD">
        <w:rPr>
          <w:sz w:val="28"/>
          <w:szCs w:val="28"/>
        </w:rPr>
        <w:br/>
      </w:r>
      <w:r w:rsidR="00025526" w:rsidRPr="00AF0FBD">
        <w:rPr>
          <w:sz w:val="28"/>
          <w:szCs w:val="28"/>
        </w:rPr>
        <w:t xml:space="preserve">на собственников, владельцев, пользователей земельных участков, на которых они расположены; </w:t>
      </w:r>
    </w:p>
    <w:p w14:paraId="56456127" w14:textId="4CA2D58E" w:rsidR="00525AA6" w:rsidRPr="00AF0FBD" w:rsidRDefault="005E69EF" w:rsidP="00AF0FBD">
      <w:pPr>
        <w:pStyle w:val="a9"/>
        <w:tabs>
          <w:tab w:val="left" w:pos="284"/>
        </w:tabs>
        <w:spacing w:before="0" w:beforeAutospacing="0" w:after="0" w:afterAutospacing="0"/>
        <w:jc w:val="both"/>
        <w:rPr>
          <w:sz w:val="28"/>
          <w:szCs w:val="28"/>
        </w:rPr>
      </w:pPr>
      <w:r>
        <w:rPr>
          <w:sz w:val="28"/>
          <w:szCs w:val="28"/>
        </w:rPr>
        <w:tab/>
      </w:r>
      <w:r w:rsidR="00025526" w:rsidRPr="00AF0FBD">
        <w:rPr>
          <w:sz w:val="28"/>
          <w:szCs w:val="28"/>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sectPr w:rsidR="00525AA6" w:rsidRPr="00AF0FBD" w:rsidSect="0046704C">
      <w:headerReference w:type="even" r:id="rId27"/>
      <w:headerReference w:type="default" r:id="rId28"/>
      <w:pgSz w:w="11906" w:h="16838"/>
      <w:pgMar w:top="1134" w:right="851" w:bottom="1134" w:left="1134" w:header="0" w:footer="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618B" w14:textId="77777777" w:rsidR="000327BE" w:rsidRDefault="000327BE">
      <w:pPr>
        <w:spacing w:after="0" w:line="240" w:lineRule="auto"/>
      </w:pPr>
      <w:r>
        <w:separator/>
      </w:r>
    </w:p>
  </w:endnote>
  <w:endnote w:type="continuationSeparator" w:id="0">
    <w:p w14:paraId="4C1881A3" w14:textId="77777777" w:rsidR="000327BE" w:rsidRDefault="0003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84160" w14:textId="77777777" w:rsidR="000327BE" w:rsidRDefault="000327BE">
      <w:pPr>
        <w:spacing w:after="0" w:line="240" w:lineRule="auto"/>
      </w:pPr>
      <w:r>
        <w:separator/>
      </w:r>
    </w:p>
  </w:footnote>
  <w:footnote w:type="continuationSeparator" w:id="0">
    <w:p w14:paraId="7F67B4D4" w14:textId="77777777" w:rsidR="000327BE" w:rsidRDefault="0003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620920"/>
      <w:docPartObj>
        <w:docPartGallery w:val="Page Numbers (Top of Page)"/>
        <w:docPartUnique/>
      </w:docPartObj>
    </w:sdtPr>
    <w:sdtEndPr/>
    <w:sdtContent>
      <w:p w14:paraId="11541444" w14:textId="77777777" w:rsidR="002246E4" w:rsidRDefault="002246E4" w:rsidP="0046704C">
        <w:pPr>
          <w:pStyle w:val="ab"/>
          <w:jc w:val="center"/>
        </w:pPr>
      </w:p>
      <w:p w14:paraId="619A245B" w14:textId="77777777" w:rsidR="002246E4" w:rsidRDefault="002246E4" w:rsidP="0046704C">
        <w:pPr>
          <w:pStyle w:val="ab"/>
          <w:jc w:val="center"/>
        </w:pPr>
        <w:r>
          <w:fldChar w:fldCharType="begin"/>
        </w:r>
        <w:r>
          <w:instrText>PAGE   \* MERGEFORMAT</w:instrText>
        </w:r>
        <w:r>
          <w:fldChar w:fldCharType="separate"/>
        </w:r>
        <w:r>
          <w:rPr>
            <w:noProof/>
          </w:rPr>
          <w:t>16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2864131"/>
      <w:docPartObj>
        <w:docPartGallery w:val="Page Numbers (Top of Page)"/>
        <w:docPartUnique/>
      </w:docPartObj>
    </w:sdtPr>
    <w:sdtEndPr/>
    <w:sdtContent>
      <w:p w14:paraId="2FD2F692" w14:textId="77777777" w:rsidR="002246E4" w:rsidRPr="00DC6581" w:rsidRDefault="002246E4" w:rsidP="0046704C">
        <w:pPr>
          <w:pStyle w:val="ab"/>
          <w:jc w:val="center"/>
          <w:rPr>
            <w:rFonts w:ascii="Times New Roman" w:hAnsi="Times New Roman"/>
          </w:rPr>
        </w:pPr>
      </w:p>
      <w:p w14:paraId="4B49FA4F" w14:textId="77777777" w:rsidR="002246E4" w:rsidRPr="00DC6581" w:rsidRDefault="002246E4" w:rsidP="0046704C">
        <w:pPr>
          <w:pStyle w:val="ab"/>
          <w:jc w:val="center"/>
          <w:rPr>
            <w:rFonts w:ascii="Times New Roman" w:hAnsi="Times New Roman"/>
          </w:rPr>
        </w:pPr>
        <w:r w:rsidRPr="00DC6581">
          <w:rPr>
            <w:rFonts w:ascii="Times New Roman" w:hAnsi="Times New Roman"/>
          </w:rPr>
          <w:fldChar w:fldCharType="begin"/>
        </w:r>
        <w:r w:rsidRPr="00DC6581">
          <w:rPr>
            <w:rFonts w:ascii="Times New Roman" w:hAnsi="Times New Roman"/>
          </w:rPr>
          <w:instrText>PAGE   \* MERGEFORMAT</w:instrText>
        </w:r>
        <w:r w:rsidRPr="00DC6581">
          <w:rPr>
            <w:rFonts w:ascii="Times New Roman" w:hAnsi="Times New Roman"/>
          </w:rPr>
          <w:fldChar w:fldCharType="separate"/>
        </w:r>
        <w:r w:rsidR="0065297B">
          <w:rPr>
            <w:rFonts w:ascii="Times New Roman" w:hAnsi="Times New Roman"/>
            <w:noProof/>
          </w:rPr>
          <w:t>21</w:t>
        </w:r>
        <w:r w:rsidRPr="00DC6581">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F7F"/>
    <w:multiLevelType w:val="hybridMultilevel"/>
    <w:tmpl w:val="001CADAA"/>
    <w:lvl w:ilvl="0" w:tplc="6D863CBE">
      <w:start w:val="1"/>
      <w:numFmt w:val="russianLower"/>
      <w:lvlText w:val="%1)"/>
      <w:lvlJc w:val="left"/>
      <w:pPr>
        <w:ind w:left="1440" w:hanging="360"/>
      </w:pPr>
      <w:rPr>
        <w:rFonts w:hint="default"/>
        <w:color w:val="auto"/>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965795"/>
    <w:multiLevelType w:val="hybridMultilevel"/>
    <w:tmpl w:val="5D1C7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E393C"/>
    <w:multiLevelType w:val="hybridMultilevel"/>
    <w:tmpl w:val="38F0A2F4"/>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10747340"/>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129A4AE9"/>
    <w:multiLevelType w:val="hybridMultilevel"/>
    <w:tmpl w:val="F0801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F6464"/>
    <w:multiLevelType w:val="hybridMultilevel"/>
    <w:tmpl w:val="B080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772FEF"/>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15:restartNumberingAfterBreak="0">
    <w:nsid w:val="18CA4116"/>
    <w:multiLevelType w:val="hybridMultilevel"/>
    <w:tmpl w:val="8856AD5C"/>
    <w:lvl w:ilvl="0" w:tplc="79926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806686"/>
    <w:multiLevelType w:val="hybridMultilevel"/>
    <w:tmpl w:val="DEBC94C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1CA93ADB"/>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21D21FF1"/>
    <w:multiLevelType w:val="hybridMultilevel"/>
    <w:tmpl w:val="9ADEC5B4"/>
    <w:lvl w:ilvl="0" w:tplc="2DA45EE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6D6695"/>
    <w:multiLevelType w:val="hybridMultilevel"/>
    <w:tmpl w:val="74265A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10C91"/>
    <w:multiLevelType w:val="hybridMultilevel"/>
    <w:tmpl w:val="50EE2036"/>
    <w:lvl w:ilvl="0" w:tplc="23283CFE">
      <w:start w:val="1"/>
      <w:numFmt w:val="russianLower"/>
      <w:lvlText w:val="%1)"/>
      <w:lvlJc w:val="left"/>
      <w:pPr>
        <w:ind w:left="1364" w:hanging="360"/>
      </w:pPr>
      <w:rPr>
        <w:rFonts w:hint="default"/>
        <w:sz w:val="28"/>
        <w:szCs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 w15:restartNumberingAfterBreak="0">
    <w:nsid w:val="25043B56"/>
    <w:multiLevelType w:val="hybridMultilevel"/>
    <w:tmpl w:val="D076CE88"/>
    <w:lvl w:ilvl="0" w:tplc="3766B9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55318B4"/>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15" w15:restartNumberingAfterBreak="0">
    <w:nsid w:val="25795BA4"/>
    <w:multiLevelType w:val="hybridMultilevel"/>
    <w:tmpl w:val="98906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0E0F5F"/>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27B22000"/>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28E752F9"/>
    <w:multiLevelType w:val="hybridMultilevel"/>
    <w:tmpl w:val="76725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F8290A"/>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2D986EB0"/>
    <w:multiLevelType w:val="hybridMultilevel"/>
    <w:tmpl w:val="A01A73D2"/>
    <w:lvl w:ilvl="0" w:tplc="9B9298BE">
      <w:start w:val="1"/>
      <w:numFmt w:val="russianLower"/>
      <w:lvlText w:val="%1)"/>
      <w:lvlJc w:val="left"/>
      <w:pPr>
        <w:ind w:left="1146" w:hanging="360"/>
      </w:pPr>
      <w:rPr>
        <w:rFonts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DC34CA7"/>
    <w:multiLevelType w:val="hybridMultilevel"/>
    <w:tmpl w:val="B080C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E7C81"/>
    <w:multiLevelType w:val="hybridMultilevel"/>
    <w:tmpl w:val="582AC322"/>
    <w:lvl w:ilvl="0" w:tplc="5D4A63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36B3D9C"/>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15:restartNumberingAfterBreak="0">
    <w:nsid w:val="33975BEB"/>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15:restartNumberingAfterBreak="0">
    <w:nsid w:val="35705A83"/>
    <w:multiLevelType w:val="hybridMultilevel"/>
    <w:tmpl w:val="1A6E31CE"/>
    <w:lvl w:ilvl="0" w:tplc="179E81F8">
      <w:start w:val="1"/>
      <w:numFmt w:val="decimal"/>
      <w:lvlText w:val="%1)"/>
      <w:lvlJc w:val="left"/>
      <w:pPr>
        <w:ind w:left="1260" w:hanging="360"/>
      </w:pPr>
      <w:rPr>
        <w:i/>
        <w:iCs/>
        <w:color w:val="00B050"/>
        <w:sz w:val="16"/>
        <w:szCs w:val="1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360B7048"/>
    <w:multiLevelType w:val="hybridMultilevel"/>
    <w:tmpl w:val="72EE84A2"/>
    <w:lvl w:ilvl="0" w:tplc="382AFD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73C3C52"/>
    <w:multiLevelType w:val="hybridMultilevel"/>
    <w:tmpl w:val="FDB24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D0467B"/>
    <w:multiLevelType w:val="hybridMultilevel"/>
    <w:tmpl w:val="507AD57C"/>
    <w:lvl w:ilvl="0" w:tplc="DFAA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92157CC"/>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3B560BC4"/>
    <w:multiLevelType w:val="hybridMultilevel"/>
    <w:tmpl w:val="21A29C64"/>
    <w:lvl w:ilvl="0" w:tplc="DF58CB78">
      <w:start w:val="1"/>
      <w:numFmt w:val="russianLower"/>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3B7A7210"/>
    <w:multiLevelType w:val="hybridMultilevel"/>
    <w:tmpl w:val="29365D1E"/>
    <w:lvl w:ilvl="0" w:tplc="D46A9E6E">
      <w:start w:val="1"/>
      <w:numFmt w:val="decimal"/>
      <w:lvlText w:val="%1)"/>
      <w:lvlJc w:val="left"/>
      <w:pPr>
        <w:ind w:left="786" w:hanging="360"/>
      </w:pPr>
      <w:rPr>
        <w:rFonts w:ascii="Times New Roman" w:hAnsi="Times New Roman" w:cs="Times New Roman" w:hint="default"/>
        <w:b/>
        <w:bCs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3BB300A3"/>
    <w:multiLevelType w:val="hybridMultilevel"/>
    <w:tmpl w:val="436CDB92"/>
    <w:lvl w:ilvl="0" w:tplc="05722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C8A3134"/>
    <w:multiLevelType w:val="hybridMultilevel"/>
    <w:tmpl w:val="5C00023E"/>
    <w:lvl w:ilvl="0" w:tplc="6212C5EC">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3D923CB1"/>
    <w:multiLevelType w:val="hybridMultilevel"/>
    <w:tmpl w:val="B4EE95F4"/>
    <w:lvl w:ilvl="0" w:tplc="1ACA0DBA">
      <w:start w:val="1"/>
      <w:numFmt w:val="decimal"/>
      <w:lvlText w:val="%1)"/>
      <w:lvlJc w:val="left"/>
      <w:pPr>
        <w:ind w:left="720" w:hanging="360"/>
      </w:pPr>
      <w:rPr>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AA1776"/>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45C903D2"/>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15:restartNumberingAfterBreak="0">
    <w:nsid w:val="4B471FAA"/>
    <w:multiLevelType w:val="hybridMultilevel"/>
    <w:tmpl w:val="4530D2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FF95A63"/>
    <w:multiLevelType w:val="hybridMultilevel"/>
    <w:tmpl w:val="E4AACA06"/>
    <w:lvl w:ilvl="0" w:tplc="D4BA96B4">
      <w:start w:val="22"/>
      <w:numFmt w:val="decimal"/>
      <w:lvlText w:val="%1)"/>
      <w:lvlJc w:val="left"/>
      <w:pPr>
        <w:ind w:left="360" w:hanging="360"/>
      </w:pPr>
      <w:rPr>
        <w:rFonts w:hint="default"/>
        <w:b w:val="0"/>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51950384"/>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15:restartNumberingAfterBreak="0">
    <w:nsid w:val="51E86AC0"/>
    <w:multiLevelType w:val="hybridMultilevel"/>
    <w:tmpl w:val="4530D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2C473F5"/>
    <w:multiLevelType w:val="hybridMultilevel"/>
    <w:tmpl w:val="B080C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6139DB"/>
    <w:multiLevelType w:val="hybridMultilevel"/>
    <w:tmpl w:val="CB0E6784"/>
    <w:lvl w:ilvl="0" w:tplc="4C5CF96E">
      <w:start w:val="1"/>
      <w:numFmt w:val="russianLower"/>
      <w:lvlText w:val="%1)"/>
      <w:lvlJc w:val="left"/>
      <w:pPr>
        <w:ind w:left="644" w:hanging="360"/>
      </w:pPr>
      <w:rPr>
        <w:rFonts w:hint="default"/>
        <w:sz w:val="28"/>
        <w:szCs w:val="28"/>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56F95B15"/>
    <w:multiLevelType w:val="hybridMultilevel"/>
    <w:tmpl w:val="38F0A2F4"/>
    <w:lvl w:ilvl="0" w:tplc="F82C4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5C515E92"/>
    <w:multiLevelType w:val="hybridMultilevel"/>
    <w:tmpl w:val="C792DA1A"/>
    <w:lvl w:ilvl="0" w:tplc="6930CD14">
      <w:start w:val="1"/>
      <w:numFmt w:val="russianLower"/>
      <w:lvlText w:val="%1)"/>
      <w:lvlJc w:val="left"/>
      <w:pPr>
        <w:ind w:left="720" w:hanging="360"/>
      </w:pPr>
      <w:rPr>
        <w:rFonts w:hint="default"/>
        <w:sz w:val="24"/>
        <w:szCs w:val="24"/>
      </w:rPr>
    </w:lvl>
    <w:lvl w:ilvl="1" w:tplc="B31E1F56">
      <w:start w:val="1"/>
      <w:numFmt w:val="russianLower"/>
      <w:lvlText w:val="%2)"/>
      <w:lvlJc w:val="left"/>
      <w:pPr>
        <w:ind w:left="1440" w:hanging="360"/>
      </w:pPr>
      <w:rPr>
        <w:rFonts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933774"/>
    <w:multiLevelType w:val="hybridMultilevel"/>
    <w:tmpl w:val="CB62E1B8"/>
    <w:lvl w:ilvl="0" w:tplc="EDC66E62">
      <w:start w:val="1"/>
      <w:numFmt w:val="decimal"/>
      <w:lvlText w:val="%1)"/>
      <w:lvlJc w:val="left"/>
      <w:pPr>
        <w:ind w:left="720" w:hanging="360"/>
      </w:pPr>
      <w:rPr>
        <w:rFonts w:ascii="Times New Roman" w:hAnsi="Times New Roman" w:cs="Times New Roman" w:hint="default"/>
        <w:i/>
        <w:iCs/>
        <w:color w:val="00B05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145052"/>
    <w:multiLevelType w:val="hybridMultilevel"/>
    <w:tmpl w:val="A0927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39F184E"/>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8" w15:restartNumberingAfterBreak="0">
    <w:nsid w:val="68317F0E"/>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9" w15:restartNumberingAfterBreak="0">
    <w:nsid w:val="68350632"/>
    <w:multiLevelType w:val="hybridMultilevel"/>
    <w:tmpl w:val="582AC322"/>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15:restartNumberingAfterBreak="0">
    <w:nsid w:val="692A4FE3"/>
    <w:multiLevelType w:val="hybridMultilevel"/>
    <w:tmpl w:val="4B0EED7C"/>
    <w:lvl w:ilvl="0" w:tplc="5FF0CF7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1" w15:restartNumberingAfterBreak="0">
    <w:nsid w:val="69954F55"/>
    <w:multiLevelType w:val="hybridMultilevel"/>
    <w:tmpl w:val="2558EB24"/>
    <w:lvl w:ilvl="0" w:tplc="46F0F30C">
      <w:start w:val="1"/>
      <w:numFmt w:val="russianLower"/>
      <w:lvlText w:val="%1)"/>
      <w:lvlJc w:val="left"/>
      <w:pPr>
        <w:ind w:left="928" w:hanging="360"/>
      </w:pPr>
      <w:rPr>
        <w:rFonts w:hint="default"/>
        <w:color w:val="auto"/>
        <w:sz w:val="28"/>
        <w:szCs w:val="28"/>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52" w15:restartNumberingAfterBreak="0">
    <w:nsid w:val="69C200BA"/>
    <w:multiLevelType w:val="hybridMultilevel"/>
    <w:tmpl w:val="863C2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3670F5"/>
    <w:multiLevelType w:val="hybridMultilevel"/>
    <w:tmpl w:val="863C2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F26F08"/>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5" w15:restartNumberingAfterBreak="0">
    <w:nsid w:val="74AC32E8"/>
    <w:multiLevelType w:val="hybridMultilevel"/>
    <w:tmpl w:val="111A721C"/>
    <w:lvl w:ilvl="0" w:tplc="FA2AC052">
      <w:start w:val="6"/>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75CD792B"/>
    <w:multiLevelType w:val="hybridMultilevel"/>
    <w:tmpl w:val="81B21C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D866B6"/>
    <w:multiLevelType w:val="hybridMultilevel"/>
    <w:tmpl w:val="2736AA38"/>
    <w:lvl w:ilvl="0" w:tplc="04190011">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8ED7926"/>
    <w:multiLevelType w:val="hybridMultilevel"/>
    <w:tmpl w:val="D076CE8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9" w15:restartNumberingAfterBreak="0">
    <w:nsid w:val="79947558"/>
    <w:multiLevelType w:val="hybridMultilevel"/>
    <w:tmpl w:val="A00A2BB0"/>
    <w:lvl w:ilvl="0" w:tplc="4058BD5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0" w15:restartNumberingAfterBreak="0">
    <w:nsid w:val="7A82178B"/>
    <w:multiLevelType w:val="hybridMultilevel"/>
    <w:tmpl w:val="336C4582"/>
    <w:lvl w:ilvl="0" w:tplc="0F1A94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1" w15:restartNumberingAfterBreak="0">
    <w:nsid w:val="7C0C3D85"/>
    <w:multiLevelType w:val="hybridMultilevel"/>
    <w:tmpl w:val="601C8820"/>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FFFFFFFF" w:tentative="1">
      <w:start w:val="1"/>
      <w:numFmt w:val="lowerRoman"/>
      <w:lvlText w:val="%3."/>
      <w:lvlJc w:val="right"/>
      <w:pPr>
        <w:ind w:left="3524" w:hanging="18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62" w15:restartNumberingAfterBreak="0">
    <w:nsid w:val="7FB920AC"/>
    <w:multiLevelType w:val="hybridMultilevel"/>
    <w:tmpl w:val="FDFC3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1"/>
  </w:num>
  <w:num w:numId="2">
    <w:abstractNumId w:val="30"/>
  </w:num>
  <w:num w:numId="3">
    <w:abstractNumId w:val="0"/>
  </w:num>
  <w:num w:numId="4">
    <w:abstractNumId w:val="57"/>
  </w:num>
  <w:num w:numId="5">
    <w:abstractNumId w:val="42"/>
  </w:num>
  <w:num w:numId="6">
    <w:abstractNumId w:val="12"/>
  </w:num>
  <w:num w:numId="7">
    <w:abstractNumId w:val="44"/>
  </w:num>
  <w:num w:numId="8">
    <w:abstractNumId w:val="20"/>
  </w:num>
  <w:num w:numId="9">
    <w:abstractNumId w:val="15"/>
  </w:num>
  <w:num w:numId="10">
    <w:abstractNumId w:val="56"/>
  </w:num>
  <w:num w:numId="11">
    <w:abstractNumId w:val="34"/>
  </w:num>
  <w:num w:numId="12">
    <w:abstractNumId w:val="62"/>
  </w:num>
  <w:num w:numId="13">
    <w:abstractNumId w:val="1"/>
  </w:num>
  <w:num w:numId="14">
    <w:abstractNumId w:val="8"/>
  </w:num>
  <w:num w:numId="15">
    <w:abstractNumId w:val="40"/>
  </w:num>
  <w:num w:numId="16">
    <w:abstractNumId w:val="11"/>
  </w:num>
  <w:num w:numId="17">
    <w:abstractNumId w:val="37"/>
  </w:num>
  <w:num w:numId="18">
    <w:abstractNumId w:val="13"/>
  </w:num>
  <w:num w:numId="19">
    <w:abstractNumId w:val="59"/>
  </w:num>
  <w:num w:numId="20">
    <w:abstractNumId w:val="31"/>
  </w:num>
  <w:num w:numId="21">
    <w:abstractNumId w:val="43"/>
  </w:num>
  <w:num w:numId="22">
    <w:abstractNumId w:val="55"/>
  </w:num>
  <w:num w:numId="23">
    <w:abstractNumId w:val="46"/>
  </w:num>
  <w:num w:numId="24">
    <w:abstractNumId w:val="41"/>
  </w:num>
  <w:num w:numId="25">
    <w:abstractNumId w:val="4"/>
  </w:num>
  <w:num w:numId="26">
    <w:abstractNumId w:val="27"/>
  </w:num>
  <w:num w:numId="27">
    <w:abstractNumId w:val="10"/>
  </w:num>
  <w:num w:numId="28">
    <w:abstractNumId w:val="18"/>
  </w:num>
  <w:num w:numId="29">
    <w:abstractNumId w:val="32"/>
  </w:num>
  <w:num w:numId="30">
    <w:abstractNumId w:val="28"/>
  </w:num>
  <w:num w:numId="31">
    <w:abstractNumId w:val="26"/>
  </w:num>
  <w:num w:numId="32">
    <w:abstractNumId w:val="22"/>
  </w:num>
  <w:num w:numId="33">
    <w:abstractNumId w:val="38"/>
  </w:num>
  <w:num w:numId="34">
    <w:abstractNumId w:val="60"/>
  </w:num>
  <w:num w:numId="35">
    <w:abstractNumId w:val="7"/>
  </w:num>
  <w:num w:numId="36">
    <w:abstractNumId w:val="2"/>
  </w:num>
  <w:num w:numId="37">
    <w:abstractNumId w:val="61"/>
  </w:num>
  <w:num w:numId="38">
    <w:abstractNumId w:val="53"/>
  </w:num>
  <w:num w:numId="39">
    <w:abstractNumId w:val="54"/>
  </w:num>
  <w:num w:numId="40">
    <w:abstractNumId w:val="14"/>
  </w:num>
  <w:num w:numId="41">
    <w:abstractNumId w:val="5"/>
  </w:num>
  <w:num w:numId="42">
    <w:abstractNumId w:val="21"/>
  </w:num>
  <w:num w:numId="43">
    <w:abstractNumId w:val="45"/>
  </w:num>
  <w:num w:numId="44">
    <w:abstractNumId w:val="9"/>
  </w:num>
  <w:num w:numId="45">
    <w:abstractNumId w:val="35"/>
  </w:num>
  <w:num w:numId="46">
    <w:abstractNumId w:val="47"/>
  </w:num>
  <w:num w:numId="47">
    <w:abstractNumId w:val="52"/>
  </w:num>
  <w:num w:numId="48">
    <w:abstractNumId w:val="24"/>
  </w:num>
  <w:num w:numId="49">
    <w:abstractNumId w:val="33"/>
  </w:num>
  <w:num w:numId="50">
    <w:abstractNumId w:val="16"/>
  </w:num>
  <w:num w:numId="51">
    <w:abstractNumId w:val="48"/>
  </w:num>
  <w:num w:numId="52">
    <w:abstractNumId w:val="36"/>
  </w:num>
  <w:num w:numId="53">
    <w:abstractNumId w:val="25"/>
  </w:num>
  <w:num w:numId="54">
    <w:abstractNumId w:val="39"/>
  </w:num>
  <w:num w:numId="55">
    <w:abstractNumId w:val="29"/>
  </w:num>
  <w:num w:numId="56">
    <w:abstractNumId w:val="19"/>
  </w:num>
  <w:num w:numId="57">
    <w:abstractNumId w:val="23"/>
  </w:num>
  <w:num w:numId="58">
    <w:abstractNumId w:val="49"/>
  </w:num>
  <w:num w:numId="59">
    <w:abstractNumId w:val="17"/>
  </w:num>
  <w:num w:numId="60">
    <w:abstractNumId w:val="6"/>
  </w:num>
  <w:num w:numId="61">
    <w:abstractNumId w:val="3"/>
  </w:num>
  <w:num w:numId="62">
    <w:abstractNumId w:val="58"/>
  </w:num>
  <w:num w:numId="63">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AB"/>
    <w:rsid w:val="00012DD6"/>
    <w:rsid w:val="00025526"/>
    <w:rsid w:val="000327BE"/>
    <w:rsid w:val="0005748A"/>
    <w:rsid w:val="000A0022"/>
    <w:rsid w:val="0010361C"/>
    <w:rsid w:val="001B59B7"/>
    <w:rsid w:val="001C3B8E"/>
    <w:rsid w:val="001E0C91"/>
    <w:rsid w:val="001F7D32"/>
    <w:rsid w:val="002167EB"/>
    <w:rsid w:val="002246E4"/>
    <w:rsid w:val="00224730"/>
    <w:rsid w:val="00244DA4"/>
    <w:rsid w:val="0024795C"/>
    <w:rsid w:val="002700D9"/>
    <w:rsid w:val="002739D5"/>
    <w:rsid w:val="002A29DA"/>
    <w:rsid w:val="002A5DAB"/>
    <w:rsid w:val="00320EC8"/>
    <w:rsid w:val="00355223"/>
    <w:rsid w:val="0036526E"/>
    <w:rsid w:val="003758EF"/>
    <w:rsid w:val="00395B7E"/>
    <w:rsid w:val="003A5BDB"/>
    <w:rsid w:val="003C1949"/>
    <w:rsid w:val="003E6EA8"/>
    <w:rsid w:val="004154A1"/>
    <w:rsid w:val="004301C2"/>
    <w:rsid w:val="00442E4D"/>
    <w:rsid w:val="0046704C"/>
    <w:rsid w:val="00483A26"/>
    <w:rsid w:val="004A19FC"/>
    <w:rsid w:val="004A244A"/>
    <w:rsid w:val="004E073E"/>
    <w:rsid w:val="004E44F5"/>
    <w:rsid w:val="004E5DDA"/>
    <w:rsid w:val="00525AA6"/>
    <w:rsid w:val="0059580C"/>
    <w:rsid w:val="005971E5"/>
    <w:rsid w:val="005A00AB"/>
    <w:rsid w:val="005A5917"/>
    <w:rsid w:val="005C329D"/>
    <w:rsid w:val="005C3E27"/>
    <w:rsid w:val="005E69EF"/>
    <w:rsid w:val="005E6C7E"/>
    <w:rsid w:val="005F6CB1"/>
    <w:rsid w:val="00603223"/>
    <w:rsid w:val="00610CC1"/>
    <w:rsid w:val="006472C4"/>
    <w:rsid w:val="0065297B"/>
    <w:rsid w:val="00682C45"/>
    <w:rsid w:val="006920F8"/>
    <w:rsid w:val="006A6362"/>
    <w:rsid w:val="006E7E8D"/>
    <w:rsid w:val="00723E9D"/>
    <w:rsid w:val="00756AC7"/>
    <w:rsid w:val="00775260"/>
    <w:rsid w:val="007769CD"/>
    <w:rsid w:val="00785454"/>
    <w:rsid w:val="007C4C6E"/>
    <w:rsid w:val="007E685E"/>
    <w:rsid w:val="00811F67"/>
    <w:rsid w:val="00877EAC"/>
    <w:rsid w:val="0089269F"/>
    <w:rsid w:val="008B1B2D"/>
    <w:rsid w:val="008C36A5"/>
    <w:rsid w:val="008F062D"/>
    <w:rsid w:val="008F272E"/>
    <w:rsid w:val="00901407"/>
    <w:rsid w:val="00966F72"/>
    <w:rsid w:val="009874B8"/>
    <w:rsid w:val="00A271D5"/>
    <w:rsid w:val="00A428FE"/>
    <w:rsid w:val="00A91575"/>
    <w:rsid w:val="00AD562E"/>
    <w:rsid w:val="00AF0FBD"/>
    <w:rsid w:val="00B04B51"/>
    <w:rsid w:val="00B10451"/>
    <w:rsid w:val="00B1615F"/>
    <w:rsid w:val="00B33A18"/>
    <w:rsid w:val="00B418AD"/>
    <w:rsid w:val="00B4639E"/>
    <w:rsid w:val="00B559E2"/>
    <w:rsid w:val="00BA0147"/>
    <w:rsid w:val="00BF3D88"/>
    <w:rsid w:val="00C02BA2"/>
    <w:rsid w:val="00C5750F"/>
    <w:rsid w:val="00CA703E"/>
    <w:rsid w:val="00CB61E7"/>
    <w:rsid w:val="00D25549"/>
    <w:rsid w:val="00D41C59"/>
    <w:rsid w:val="00DA1121"/>
    <w:rsid w:val="00DA3736"/>
    <w:rsid w:val="00DC6581"/>
    <w:rsid w:val="00E2592A"/>
    <w:rsid w:val="00E42654"/>
    <w:rsid w:val="00E431A3"/>
    <w:rsid w:val="00E6233A"/>
    <w:rsid w:val="00E62F6B"/>
    <w:rsid w:val="00F22CBF"/>
    <w:rsid w:val="00F47A24"/>
    <w:rsid w:val="00F706B2"/>
    <w:rsid w:val="00F82D59"/>
    <w:rsid w:val="00F97143"/>
    <w:rsid w:val="00FE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C6B5"/>
  <w15:chartTrackingRefBased/>
  <w15:docId w15:val="{C78B5318-0F7E-403C-816F-0BA548A6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704C"/>
    <w:pPr>
      <w:keepNext/>
      <w:keepLines/>
      <w:spacing w:before="240" w:after="0" w:line="276" w:lineRule="auto"/>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46704C"/>
    <w:pPr>
      <w:keepNext/>
      <w:keepLines/>
      <w:spacing w:before="40" w:after="0" w:line="276" w:lineRule="auto"/>
      <w:outlineLvl w:val="1"/>
    </w:pPr>
    <w:rPr>
      <w:rFonts w:ascii="Calibri Light" w:eastAsia="Times New Roman" w:hAnsi="Calibri Light" w:cs="Times New Roman"/>
      <w:color w:val="2F5496"/>
      <w:sz w:val="26"/>
      <w:szCs w:val="26"/>
    </w:rPr>
  </w:style>
  <w:style w:type="paragraph" w:styleId="3">
    <w:name w:val="heading 3"/>
    <w:basedOn w:val="a"/>
    <w:next w:val="a"/>
    <w:link w:val="30"/>
    <w:uiPriority w:val="9"/>
    <w:semiHidden/>
    <w:unhideWhenUsed/>
    <w:qFormat/>
    <w:rsid w:val="0046704C"/>
    <w:pPr>
      <w:keepNext/>
      <w:keepLines/>
      <w:spacing w:before="40" w:after="0" w:line="276" w:lineRule="auto"/>
      <w:outlineLvl w:val="2"/>
    </w:pPr>
    <w:rPr>
      <w:rFonts w:ascii="Calibri Light" w:eastAsia="Times New Roman" w:hAnsi="Calibri Light" w:cs="Times New Roman"/>
      <w:color w:val="1F3763"/>
      <w:sz w:val="24"/>
      <w:szCs w:val="24"/>
    </w:rPr>
  </w:style>
  <w:style w:type="paragraph" w:styleId="4">
    <w:name w:val="heading 4"/>
    <w:basedOn w:val="a"/>
    <w:link w:val="40"/>
    <w:uiPriority w:val="9"/>
    <w:qFormat/>
    <w:rsid w:val="004670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46704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46704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6704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46704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semiHidden/>
    <w:unhideWhenUsed/>
    <w:qFormat/>
    <w:rsid w:val="0046704C"/>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04C"/>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46704C"/>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46704C"/>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46704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46704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46704C"/>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46704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46704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46704C"/>
    <w:rPr>
      <w:rFonts w:asciiTheme="majorHAnsi" w:eastAsiaTheme="majorEastAsia" w:hAnsiTheme="majorHAnsi" w:cs="Times New Roman"/>
      <w:lang w:eastAsia="ru-RU"/>
    </w:rPr>
  </w:style>
  <w:style w:type="paragraph" w:styleId="a3">
    <w:name w:val="List Paragraph"/>
    <w:basedOn w:val="a"/>
    <w:uiPriority w:val="34"/>
    <w:qFormat/>
    <w:rsid w:val="0046704C"/>
    <w:pPr>
      <w:ind w:left="720"/>
      <w:contextualSpacing/>
    </w:pPr>
  </w:style>
  <w:style w:type="paragraph" w:styleId="a4">
    <w:name w:val="No Spacing"/>
    <w:link w:val="a5"/>
    <w:uiPriority w:val="1"/>
    <w:qFormat/>
    <w:rsid w:val="0046704C"/>
    <w:pPr>
      <w:spacing w:after="0" w:line="240" w:lineRule="auto"/>
    </w:pPr>
  </w:style>
  <w:style w:type="character" w:customStyle="1" w:styleId="a5">
    <w:name w:val="Без интервала Знак"/>
    <w:basedOn w:val="a0"/>
    <w:link w:val="a4"/>
    <w:uiPriority w:val="1"/>
    <w:rsid w:val="0046704C"/>
  </w:style>
  <w:style w:type="paragraph" w:styleId="a6">
    <w:name w:val="Balloon Text"/>
    <w:basedOn w:val="a"/>
    <w:link w:val="a7"/>
    <w:uiPriority w:val="99"/>
    <w:semiHidden/>
    <w:unhideWhenUsed/>
    <w:rsid w:val="004670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704C"/>
    <w:rPr>
      <w:rFonts w:ascii="Segoe UI" w:hAnsi="Segoe UI" w:cs="Segoe UI"/>
      <w:sz w:val="18"/>
      <w:szCs w:val="18"/>
    </w:rPr>
  </w:style>
  <w:style w:type="paragraph" w:customStyle="1" w:styleId="ConsPlusNormal">
    <w:name w:val="ConsPlusNormal"/>
    <w:link w:val="ConsPlusNormal0"/>
    <w:qFormat/>
    <w:rsid w:val="0046704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6704C"/>
    <w:rPr>
      <w:rFonts w:ascii="Calibri" w:eastAsia="Times New Roman" w:hAnsi="Calibri" w:cs="Calibri"/>
      <w:szCs w:val="20"/>
      <w:lang w:eastAsia="ru-RU"/>
    </w:rPr>
  </w:style>
  <w:style w:type="paragraph" w:customStyle="1" w:styleId="ConsPlusNonformat">
    <w:name w:val="ConsPlusNonformat"/>
    <w:rsid w:val="00467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7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7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67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7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70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704C"/>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46704C"/>
    <w:rPr>
      <w:color w:val="0000FF"/>
      <w:u w:val="single"/>
    </w:rPr>
  </w:style>
  <w:style w:type="character" w:customStyle="1" w:styleId="blk">
    <w:name w:val="blk"/>
    <w:basedOn w:val="a0"/>
    <w:rsid w:val="0046704C"/>
  </w:style>
  <w:style w:type="character" w:customStyle="1" w:styleId="s10">
    <w:name w:val="s_10"/>
    <w:basedOn w:val="a0"/>
    <w:rsid w:val="0046704C"/>
  </w:style>
  <w:style w:type="paragraph" w:customStyle="1" w:styleId="formattext">
    <w:name w:val="formattext"/>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6704C"/>
  </w:style>
  <w:style w:type="character" w:customStyle="1" w:styleId="searchtext">
    <w:name w:val="searchtext"/>
    <w:basedOn w:val="a0"/>
    <w:rsid w:val="0046704C"/>
  </w:style>
  <w:style w:type="paragraph" w:customStyle="1" w:styleId="s1">
    <w:name w:val="s_1"/>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46704C"/>
    <w:rPr>
      <w:b/>
      <w:bCs/>
    </w:rPr>
  </w:style>
  <w:style w:type="paragraph" w:customStyle="1" w:styleId="s3">
    <w:name w:val="s_3"/>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0">
    <w:name w:val="utl-icon-num-0"/>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1">
    <w:name w:val="utl-icon-num-1"/>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3">
    <w:name w:val="utl-icon-num-3"/>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tolike2">
    <w:name w:val="uptolike2"/>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label5">
    <w:name w:val="sn-label5"/>
    <w:basedOn w:val="a0"/>
    <w:rsid w:val="0046704C"/>
  </w:style>
  <w:style w:type="character" w:customStyle="1" w:styleId="small-logo3">
    <w:name w:val="small-logo3"/>
    <w:basedOn w:val="a0"/>
    <w:rsid w:val="0046704C"/>
  </w:style>
  <w:style w:type="paragraph" w:customStyle="1" w:styleId="headertext">
    <w:name w:val="headertext"/>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704C"/>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46704C"/>
    <w:rPr>
      <w:rFonts w:ascii="Calibri" w:eastAsia="Calibri" w:hAnsi="Calibri" w:cs="Times New Roman"/>
    </w:rPr>
  </w:style>
  <w:style w:type="paragraph" w:styleId="ad">
    <w:name w:val="footer"/>
    <w:basedOn w:val="a"/>
    <w:link w:val="ae"/>
    <w:uiPriority w:val="99"/>
    <w:unhideWhenUsed/>
    <w:rsid w:val="0046704C"/>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46704C"/>
    <w:rPr>
      <w:rFonts w:ascii="Calibri" w:eastAsia="Calibri" w:hAnsi="Calibri" w:cs="Times New Roman"/>
    </w:rPr>
  </w:style>
  <w:style w:type="paragraph" w:customStyle="1" w:styleId="pboth">
    <w:name w:val="pboth"/>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67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704C"/>
    <w:rPr>
      <w:rFonts w:ascii="Courier New" w:eastAsia="Times New Roman" w:hAnsi="Courier New" w:cs="Courier New"/>
      <w:sz w:val="20"/>
      <w:szCs w:val="20"/>
      <w:lang w:eastAsia="ru-RU"/>
    </w:rPr>
  </w:style>
  <w:style w:type="character" w:styleId="af">
    <w:name w:val="Emphasis"/>
    <w:uiPriority w:val="20"/>
    <w:qFormat/>
    <w:rsid w:val="0046704C"/>
    <w:rPr>
      <w:i/>
      <w:iCs/>
    </w:rPr>
  </w:style>
  <w:style w:type="paragraph" w:customStyle="1" w:styleId="Default">
    <w:name w:val="Default"/>
    <w:rsid w:val="0046704C"/>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af0">
    <w:name w:val="Текст сноски Знак"/>
    <w:basedOn w:val="a0"/>
    <w:link w:val="af1"/>
    <w:uiPriority w:val="99"/>
    <w:semiHidden/>
    <w:rsid w:val="0046704C"/>
    <w:rPr>
      <w:rFonts w:ascii="Calibri" w:eastAsia="Calibri" w:hAnsi="Calibri" w:cs="Times New Roman"/>
      <w:sz w:val="20"/>
      <w:szCs w:val="20"/>
    </w:rPr>
  </w:style>
  <w:style w:type="paragraph" w:styleId="af1">
    <w:name w:val="footnote text"/>
    <w:basedOn w:val="a"/>
    <w:link w:val="af0"/>
    <w:uiPriority w:val="99"/>
    <w:semiHidden/>
    <w:unhideWhenUsed/>
    <w:rsid w:val="0046704C"/>
    <w:pPr>
      <w:spacing w:after="0" w:line="240" w:lineRule="auto"/>
    </w:pPr>
    <w:rPr>
      <w:rFonts w:ascii="Calibri" w:eastAsia="Calibri" w:hAnsi="Calibri" w:cs="Times New Roman"/>
      <w:sz w:val="20"/>
      <w:szCs w:val="20"/>
    </w:rPr>
  </w:style>
  <w:style w:type="character" w:customStyle="1" w:styleId="11">
    <w:name w:val="Текст сноски Знак1"/>
    <w:basedOn w:val="a0"/>
    <w:uiPriority w:val="99"/>
    <w:semiHidden/>
    <w:rsid w:val="0046704C"/>
    <w:rPr>
      <w:sz w:val="20"/>
      <w:szCs w:val="20"/>
    </w:rPr>
  </w:style>
  <w:style w:type="character" w:customStyle="1" w:styleId="ez-toc-section">
    <w:name w:val="ez-toc-section"/>
    <w:basedOn w:val="a0"/>
    <w:rsid w:val="0046704C"/>
  </w:style>
  <w:style w:type="paragraph" w:customStyle="1" w:styleId="wp-caption-text">
    <w:name w:val="wp-caption-text"/>
    <w:basedOn w:val="a"/>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d">
    <w:name w:val="vid"/>
    <w:basedOn w:val="a0"/>
    <w:rsid w:val="0046704C"/>
  </w:style>
  <w:style w:type="paragraph" w:styleId="af2">
    <w:name w:val="Title"/>
    <w:basedOn w:val="a"/>
    <w:next w:val="a"/>
    <w:link w:val="af3"/>
    <w:uiPriority w:val="10"/>
    <w:qFormat/>
    <w:rsid w:val="0046704C"/>
    <w:pPr>
      <w:spacing w:before="240" w:after="60" w:line="240" w:lineRule="auto"/>
      <w:jc w:val="center"/>
      <w:outlineLvl w:val="0"/>
    </w:pPr>
    <w:rPr>
      <w:rFonts w:asciiTheme="majorHAnsi" w:eastAsiaTheme="majorEastAsia" w:hAnsiTheme="majorHAnsi" w:cs="Times New Roman"/>
      <w:b/>
      <w:bCs/>
      <w:kern w:val="28"/>
      <w:sz w:val="32"/>
      <w:szCs w:val="32"/>
      <w:lang w:eastAsia="ru-RU"/>
    </w:rPr>
  </w:style>
  <w:style w:type="character" w:customStyle="1" w:styleId="af3">
    <w:name w:val="Название Знак"/>
    <w:basedOn w:val="a0"/>
    <w:link w:val="af2"/>
    <w:uiPriority w:val="10"/>
    <w:rsid w:val="0046704C"/>
    <w:rPr>
      <w:rFonts w:asciiTheme="majorHAnsi" w:eastAsiaTheme="majorEastAsia" w:hAnsiTheme="majorHAnsi" w:cs="Times New Roman"/>
      <w:b/>
      <w:bCs/>
      <w:kern w:val="28"/>
      <w:sz w:val="32"/>
      <w:szCs w:val="32"/>
      <w:lang w:eastAsia="ru-RU"/>
    </w:rPr>
  </w:style>
  <w:style w:type="paragraph" w:styleId="af4">
    <w:name w:val="Subtitle"/>
    <w:basedOn w:val="a"/>
    <w:next w:val="a"/>
    <w:link w:val="af5"/>
    <w:uiPriority w:val="11"/>
    <w:qFormat/>
    <w:rsid w:val="0046704C"/>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5">
    <w:name w:val="Подзаголовок Знак"/>
    <w:basedOn w:val="a0"/>
    <w:link w:val="af4"/>
    <w:uiPriority w:val="11"/>
    <w:rsid w:val="0046704C"/>
    <w:rPr>
      <w:rFonts w:asciiTheme="majorHAnsi" w:eastAsiaTheme="majorEastAsia" w:hAnsiTheme="majorHAnsi" w:cs="Times New Roman"/>
      <w:sz w:val="24"/>
      <w:szCs w:val="24"/>
      <w:lang w:eastAsia="ru-RU"/>
    </w:rPr>
  </w:style>
  <w:style w:type="paragraph" w:styleId="21">
    <w:name w:val="Quote"/>
    <w:basedOn w:val="a"/>
    <w:next w:val="a"/>
    <w:link w:val="22"/>
    <w:uiPriority w:val="29"/>
    <w:qFormat/>
    <w:rsid w:val="0046704C"/>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46704C"/>
    <w:rPr>
      <w:rFonts w:ascii="Times New Roman" w:eastAsia="Times New Roman" w:hAnsi="Times New Roman" w:cs="Times New Roman"/>
      <w:i/>
      <w:sz w:val="24"/>
      <w:szCs w:val="24"/>
      <w:lang w:eastAsia="ru-RU"/>
    </w:rPr>
  </w:style>
  <w:style w:type="paragraph" w:styleId="af6">
    <w:name w:val="Intense Quote"/>
    <w:basedOn w:val="a"/>
    <w:next w:val="a"/>
    <w:link w:val="af7"/>
    <w:uiPriority w:val="30"/>
    <w:qFormat/>
    <w:rsid w:val="0046704C"/>
    <w:pPr>
      <w:spacing w:after="0" w:line="240" w:lineRule="auto"/>
      <w:ind w:left="720" w:right="720"/>
    </w:pPr>
    <w:rPr>
      <w:rFonts w:ascii="Times New Roman" w:eastAsia="Times New Roman" w:hAnsi="Times New Roman" w:cs="Times New Roman"/>
      <w:b/>
      <w:i/>
      <w:sz w:val="24"/>
      <w:lang w:eastAsia="ru-RU"/>
    </w:rPr>
  </w:style>
  <w:style w:type="character" w:customStyle="1" w:styleId="af7">
    <w:name w:val="Выделенная цитата Знак"/>
    <w:basedOn w:val="a0"/>
    <w:link w:val="af6"/>
    <w:uiPriority w:val="30"/>
    <w:rsid w:val="0046704C"/>
    <w:rPr>
      <w:rFonts w:ascii="Times New Roman" w:eastAsia="Times New Roman" w:hAnsi="Times New Roman" w:cs="Times New Roman"/>
      <w:b/>
      <w:i/>
      <w:sz w:val="24"/>
      <w:lang w:eastAsia="ru-RU"/>
    </w:rPr>
  </w:style>
  <w:style w:type="character" w:styleId="af8">
    <w:name w:val="Subtle Emphasis"/>
    <w:uiPriority w:val="19"/>
    <w:qFormat/>
    <w:rsid w:val="0046704C"/>
    <w:rPr>
      <w:i/>
      <w:color w:val="5A5A5A" w:themeColor="text1" w:themeTint="A5"/>
    </w:rPr>
  </w:style>
  <w:style w:type="character" w:styleId="af9">
    <w:name w:val="Intense Emphasis"/>
    <w:basedOn w:val="a0"/>
    <w:uiPriority w:val="21"/>
    <w:qFormat/>
    <w:rsid w:val="0046704C"/>
    <w:rPr>
      <w:b/>
      <w:i/>
      <w:sz w:val="24"/>
      <w:szCs w:val="24"/>
      <w:u w:val="single"/>
    </w:rPr>
  </w:style>
  <w:style w:type="character" w:styleId="afa">
    <w:name w:val="Subtle Reference"/>
    <w:basedOn w:val="a0"/>
    <w:uiPriority w:val="31"/>
    <w:qFormat/>
    <w:rsid w:val="0046704C"/>
    <w:rPr>
      <w:sz w:val="24"/>
      <w:szCs w:val="24"/>
      <w:u w:val="single"/>
    </w:rPr>
  </w:style>
  <w:style w:type="character" w:styleId="afb">
    <w:name w:val="Intense Reference"/>
    <w:basedOn w:val="a0"/>
    <w:uiPriority w:val="32"/>
    <w:qFormat/>
    <w:rsid w:val="0046704C"/>
    <w:rPr>
      <w:b/>
      <w:sz w:val="24"/>
      <w:u w:val="single"/>
    </w:rPr>
  </w:style>
  <w:style w:type="character" w:styleId="afc">
    <w:name w:val="Book Title"/>
    <w:basedOn w:val="a0"/>
    <w:uiPriority w:val="33"/>
    <w:qFormat/>
    <w:rsid w:val="0046704C"/>
    <w:rPr>
      <w:rFonts w:asciiTheme="majorHAnsi" w:eastAsiaTheme="majorEastAsia" w:hAnsiTheme="majorHAnsi"/>
      <w:b/>
      <w:i/>
      <w:sz w:val="24"/>
      <w:szCs w:val="24"/>
    </w:rPr>
  </w:style>
  <w:style w:type="character" w:customStyle="1" w:styleId="termin">
    <w:name w:val="termin"/>
    <w:basedOn w:val="a0"/>
    <w:rsid w:val="0046704C"/>
  </w:style>
  <w:style w:type="character" w:customStyle="1" w:styleId="afd">
    <w:name w:val="Текст примечания Знак"/>
    <w:basedOn w:val="a0"/>
    <w:link w:val="afe"/>
    <w:uiPriority w:val="99"/>
    <w:semiHidden/>
    <w:rsid w:val="0046704C"/>
    <w:rPr>
      <w:rFonts w:ascii="Times New Roman" w:eastAsia="Times New Roman" w:hAnsi="Times New Roman" w:cs="Times New Roman"/>
      <w:sz w:val="20"/>
      <w:szCs w:val="20"/>
      <w:lang w:eastAsia="ru-RU"/>
    </w:rPr>
  </w:style>
  <w:style w:type="paragraph" w:styleId="afe">
    <w:name w:val="annotation text"/>
    <w:basedOn w:val="a"/>
    <w:link w:val="afd"/>
    <w:uiPriority w:val="99"/>
    <w:semiHidden/>
    <w:unhideWhenUsed/>
    <w:rsid w:val="0046704C"/>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0"/>
    <w:uiPriority w:val="99"/>
    <w:semiHidden/>
    <w:rsid w:val="0046704C"/>
    <w:rPr>
      <w:sz w:val="20"/>
      <w:szCs w:val="20"/>
    </w:rPr>
  </w:style>
  <w:style w:type="character" w:customStyle="1" w:styleId="aff">
    <w:name w:val="Тема примечания Знак"/>
    <w:basedOn w:val="afd"/>
    <w:link w:val="aff0"/>
    <w:uiPriority w:val="99"/>
    <w:semiHidden/>
    <w:rsid w:val="0046704C"/>
    <w:rPr>
      <w:rFonts w:ascii="Times New Roman" w:eastAsia="Times New Roman" w:hAnsi="Times New Roman" w:cs="Times New Roman"/>
      <w:b/>
      <w:bCs/>
      <w:sz w:val="20"/>
      <w:szCs w:val="20"/>
      <w:lang w:eastAsia="ru-RU"/>
    </w:rPr>
  </w:style>
  <w:style w:type="paragraph" w:styleId="aff0">
    <w:name w:val="annotation subject"/>
    <w:basedOn w:val="afe"/>
    <w:next w:val="afe"/>
    <w:link w:val="aff"/>
    <w:uiPriority w:val="99"/>
    <w:semiHidden/>
    <w:unhideWhenUsed/>
    <w:rsid w:val="0046704C"/>
    <w:rPr>
      <w:b/>
      <w:bCs/>
    </w:rPr>
  </w:style>
  <w:style w:type="character" w:customStyle="1" w:styleId="13">
    <w:name w:val="Тема примечания Знак1"/>
    <w:basedOn w:val="12"/>
    <w:uiPriority w:val="99"/>
    <w:semiHidden/>
    <w:rsid w:val="0046704C"/>
    <w:rPr>
      <w:b/>
      <w:bCs/>
      <w:sz w:val="20"/>
      <w:szCs w:val="20"/>
    </w:rPr>
  </w:style>
  <w:style w:type="paragraph" w:customStyle="1" w:styleId="14">
    <w:name w:val="1"/>
    <w:basedOn w:val="a"/>
    <w:next w:val="a9"/>
    <w:rsid w:val="004670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6">
    <w:name w:val="List Table 3 Accent 6"/>
    <w:basedOn w:val="a1"/>
    <w:uiPriority w:val="48"/>
    <w:rsid w:val="0046704C"/>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aff1">
    <w:name w:val="Table Grid"/>
    <w:basedOn w:val="a1"/>
    <w:uiPriority w:val="39"/>
    <w:rsid w:val="0046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46704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aff2">
    <w:name w:val="FollowedHyperlink"/>
    <w:basedOn w:val="a0"/>
    <w:uiPriority w:val="99"/>
    <w:semiHidden/>
    <w:unhideWhenUsed/>
    <w:rsid w:val="00B04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2" TargetMode="External"/><Relationship Id="rId13" Type="http://schemas.openxmlformats.org/officeDocument/2006/relationships/hyperlink" Target="https://login.consultant.ru/link/?req=doc&amp;base=STR&amp;n=30193" TargetMode="External"/><Relationship Id="rId18" Type="http://schemas.openxmlformats.org/officeDocument/2006/relationships/hyperlink" Target="https://login.consultant.ru/link/?req=doc&amp;base=MOB&amp;n=395332&amp;dst=100958&amp;field=134&amp;date=19.05.2024" TargetMode="External"/><Relationship Id="rId26" Type="http://schemas.openxmlformats.org/officeDocument/2006/relationships/hyperlink" Target="https://login.consultant.ru/link/?req=doc&amp;base=LAW&amp;n=471823&amp;date=26.05.2024" TargetMode="External"/><Relationship Id="rId3" Type="http://schemas.openxmlformats.org/officeDocument/2006/relationships/styles" Target="styles.xml"/><Relationship Id="rId21" Type="http://schemas.openxmlformats.org/officeDocument/2006/relationships/hyperlink" Target="https://base.garant.ru/406762953/" TargetMode="External"/><Relationship Id="rId7" Type="http://schemas.openxmlformats.org/officeDocument/2006/relationships/endnotes" Target="endnotes.xml"/><Relationship Id="rId12" Type="http://schemas.openxmlformats.org/officeDocument/2006/relationships/hyperlink" Target="https://login.consultant.ru/link/?req=doc&amp;base=LAW&amp;n=461102" TargetMode="External"/><Relationship Id="rId17" Type="http://schemas.openxmlformats.org/officeDocument/2006/relationships/hyperlink" Target="https://login.consultant.ru/link/?req=doc&amp;base=MOB&amp;n=395332&amp;dst=100958&amp;field=134&amp;date=19.05.2024" TargetMode="External"/><Relationship Id="rId25" Type="http://schemas.openxmlformats.org/officeDocument/2006/relationships/hyperlink" Target="https://login.consultant.ru/link/?req=doc&amp;base=MOB&amp;n=375776&amp;dst=100619&amp;field=134&amp;date=21.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ate=19.05.2024" TargetMode="External"/><Relationship Id="rId20" Type="http://schemas.openxmlformats.org/officeDocument/2006/relationships/hyperlink" Target="https://login.consultant.ru/link/?req=doc&amp;base=MOB&amp;n=395332&amp;dst=100958&amp;field=134&amp;date=19.05.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3171" TargetMode="External"/><Relationship Id="rId24" Type="http://schemas.openxmlformats.org/officeDocument/2006/relationships/hyperlink" Target="https://login.consultant.ru/link/?req=doc&amp;base=LAW&amp;n=453004&amp;date=19.05.2024"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95332&amp;dst=100958&amp;field=134&amp;date=19.05.2024" TargetMode="External"/><Relationship Id="rId23" Type="http://schemas.openxmlformats.org/officeDocument/2006/relationships/hyperlink" Target="https://login.consultant.ru/link/?req=doc&amp;base=LAW&amp;n=471823&amp;date=19.05.2024" TargetMode="External"/><Relationship Id="rId28" Type="http://schemas.openxmlformats.org/officeDocument/2006/relationships/header" Target="header2.xml"/><Relationship Id="rId10" Type="http://schemas.openxmlformats.org/officeDocument/2006/relationships/hyperlink" Target="https://login.consultant.ru/link/?req=doc&amp;base=LAW&amp;n=453004" TargetMode="External"/><Relationship Id="rId19" Type="http://schemas.openxmlformats.org/officeDocument/2006/relationships/hyperlink" Target="https://login.consultant.ru/link/?req=doc&amp;base=MOB&amp;n=395332&amp;dst=100958&amp;field=134&amp;date=19.05.2024" TargetMode="External"/><Relationship Id="rId4" Type="http://schemas.openxmlformats.org/officeDocument/2006/relationships/settings" Target="settings.xml"/><Relationship Id="rId9" Type="http://schemas.openxmlformats.org/officeDocument/2006/relationships/hyperlink" Target="https://login.consultant.ru/link/?req=doc&amp;base=LAW&amp;n=380283" TargetMode="External"/><Relationship Id="rId14" Type="http://schemas.openxmlformats.org/officeDocument/2006/relationships/hyperlink" Target="https://login.consultant.ru/link/?req=doc&amp;base=LAW&amp;n=481370" TargetMode="External"/><Relationship Id="rId22" Type="http://schemas.openxmlformats.org/officeDocument/2006/relationships/hyperlink" Target="https://login.consultant.ru/link/?req=doc&amp;base=MOB&amp;n=395332&amp;dst=100958&amp;field=134&amp;date=19.05.202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EC01-CCBC-49E3-8D27-D7CA3A35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23</Pages>
  <Words>9106</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Л.В.</dc:creator>
  <cp:keywords/>
  <dc:description/>
  <cp:lastModifiedBy>Uzzer</cp:lastModifiedBy>
  <cp:revision>4</cp:revision>
  <cp:lastPrinted>2024-08-15T09:27:00Z</cp:lastPrinted>
  <dcterms:created xsi:type="dcterms:W3CDTF">2024-08-15T07:46:00Z</dcterms:created>
  <dcterms:modified xsi:type="dcterms:W3CDTF">2024-08-26T12:45:00Z</dcterms:modified>
</cp:coreProperties>
</file>